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E144C2" w14:textId="77777777" w:rsidR="00290D6C" w:rsidRDefault="00290D6C">
      <w:pPr>
        <w:sectPr w:rsidR="00290D6C">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708" w:footer="708" w:gutter="0"/>
          <w:cols w:space="708"/>
          <w:docGrid w:linePitch="360"/>
        </w:sectPr>
      </w:pPr>
      <w:r w:rsidRPr="002711D9">
        <w:rPr>
          <w:noProof/>
          <w:u w:val="single"/>
          <w:lang w:eastAsia="en-AU"/>
        </w:rPr>
        <mc:AlternateContent>
          <mc:Choice Requires="wps">
            <w:drawing>
              <wp:anchor distT="0" distB="0" distL="114300" distR="114300" simplePos="0" relativeHeight="251659264" behindDoc="0" locked="0" layoutInCell="1" allowOverlap="1" wp14:anchorId="439BCC03" wp14:editId="4AEE60D6">
                <wp:simplePos x="0" y="0"/>
                <wp:positionH relativeFrom="page">
                  <wp:posOffset>913765</wp:posOffset>
                </wp:positionH>
                <wp:positionV relativeFrom="page">
                  <wp:posOffset>4006215</wp:posOffset>
                </wp:positionV>
                <wp:extent cx="5191125" cy="3027680"/>
                <wp:effectExtent l="0" t="0" r="15875" b="20320"/>
                <wp:wrapTight wrapText="bothSides">
                  <wp:wrapPolygon edited="0">
                    <wp:start x="0" y="0"/>
                    <wp:lineTo x="0" y="21564"/>
                    <wp:lineTo x="21560" y="21564"/>
                    <wp:lineTo x="21560" y="0"/>
                    <wp:lineTo x="0" y="0"/>
                  </wp:wrapPolygon>
                </wp:wrapTight>
                <wp:docPr id="255" name="Text Box 1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91125" cy="30276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txbx>
                        <w:txbxContent>
                          <w:p w14:paraId="44CED143" w14:textId="77777777" w:rsidR="00E33EC6" w:rsidRDefault="00E33EC6" w:rsidP="00290D6C">
                            <w:pPr>
                              <w:widowControl w:val="0"/>
                              <w:suppressAutoHyphens/>
                              <w:autoSpaceDE w:val="0"/>
                              <w:autoSpaceDN w:val="0"/>
                              <w:adjustRightInd w:val="0"/>
                              <w:textAlignment w:val="center"/>
                              <w:rPr>
                                <w:rFonts w:ascii="HelveticaNeueLTStd-Lt" w:hAnsi="HelveticaNeueLTStd-Lt" w:cs="HelveticaNeueLTStd-Lt"/>
                                <w:color w:val="009FE3"/>
                                <w:sz w:val="81"/>
                                <w:szCs w:val="81"/>
                                <w:lang w:val="en-GB"/>
                              </w:rPr>
                            </w:pPr>
                            <w:r>
                              <w:rPr>
                                <w:rFonts w:ascii="HelveticaNeueLTStd-Lt" w:hAnsi="HelveticaNeueLTStd-Lt" w:cs="HelveticaNeueLTStd-Lt"/>
                                <w:color w:val="009FE3"/>
                                <w:sz w:val="81"/>
                                <w:szCs w:val="81"/>
                                <w:lang w:val="en-GB"/>
                              </w:rPr>
                              <w:t xml:space="preserve">Event </w:t>
                            </w:r>
                          </w:p>
                          <w:p w14:paraId="4D3ECBEF" w14:textId="77777777" w:rsidR="00E33EC6" w:rsidRDefault="00E33EC6" w:rsidP="00290D6C">
                            <w:pPr>
                              <w:widowControl w:val="0"/>
                              <w:suppressAutoHyphens/>
                              <w:autoSpaceDE w:val="0"/>
                              <w:autoSpaceDN w:val="0"/>
                              <w:adjustRightInd w:val="0"/>
                              <w:textAlignment w:val="center"/>
                              <w:rPr>
                                <w:rFonts w:ascii="HelveticaNeueLTStd-Lt" w:hAnsi="HelveticaNeueLTStd-Lt" w:cs="HelveticaNeueLTStd-Lt"/>
                                <w:color w:val="009FE3"/>
                                <w:sz w:val="81"/>
                                <w:szCs w:val="81"/>
                                <w:lang w:val="en-GB"/>
                              </w:rPr>
                            </w:pPr>
                            <w:r>
                              <w:rPr>
                                <w:rFonts w:ascii="HelveticaNeueLTStd-Lt" w:hAnsi="HelveticaNeueLTStd-Lt" w:cs="HelveticaNeueLTStd-Lt"/>
                                <w:color w:val="009FE3"/>
                                <w:sz w:val="81"/>
                                <w:szCs w:val="81"/>
                                <w:lang w:val="en-GB"/>
                              </w:rPr>
                              <w:t xml:space="preserve">Management </w:t>
                            </w:r>
                          </w:p>
                          <w:p w14:paraId="7D226C6F" w14:textId="77777777" w:rsidR="00E33EC6" w:rsidRPr="00297045" w:rsidRDefault="00E33EC6" w:rsidP="00290D6C">
                            <w:pPr>
                              <w:widowControl w:val="0"/>
                              <w:suppressAutoHyphens/>
                              <w:autoSpaceDE w:val="0"/>
                              <w:autoSpaceDN w:val="0"/>
                              <w:adjustRightInd w:val="0"/>
                              <w:textAlignment w:val="center"/>
                              <w:rPr>
                                <w:rFonts w:ascii="HelveticaNeueLTStd-Lt" w:hAnsi="HelveticaNeueLTStd-Lt" w:cs="HelveticaNeueLTStd-Lt"/>
                                <w:color w:val="009FE3"/>
                                <w:sz w:val="81"/>
                                <w:szCs w:val="81"/>
                                <w:lang w:val="en-GB"/>
                              </w:rPr>
                            </w:pPr>
                            <w:r>
                              <w:rPr>
                                <w:rFonts w:ascii="HelveticaNeueLTStd-Lt" w:hAnsi="HelveticaNeueLTStd-Lt" w:cs="HelveticaNeueLTStd-Lt"/>
                                <w:color w:val="009FE3"/>
                                <w:sz w:val="81"/>
                                <w:szCs w:val="81"/>
                                <w:lang w:val="en-GB"/>
                              </w:rPr>
                              <w:t>Plan</w:t>
                            </w:r>
                          </w:p>
                          <w:p w14:paraId="2CA6CBA5" w14:textId="77777777" w:rsidR="00E33EC6" w:rsidRDefault="00E33EC6" w:rsidP="00290D6C">
                            <w:pPr>
                              <w:pStyle w:val="Heading5"/>
                              <w:spacing w:before="100"/>
                              <w:rPr>
                                <w:rFonts w:ascii="Arial" w:hAnsi="Arial" w:cs="Arial"/>
                                <w:color w:val="404040" w:themeColor="text1" w:themeTint="BF"/>
                                <w:sz w:val="28"/>
                                <w:szCs w:val="28"/>
                              </w:rPr>
                            </w:pPr>
                            <w:r>
                              <w:rPr>
                                <w:rFonts w:ascii="Arial" w:hAnsi="Arial" w:cs="Arial"/>
                                <w:color w:val="404040" w:themeColor="text1" w:themeTint="BF"/>
                                <w:sz w:val="28"/>
                                <w:szCs w:val="28"/>
                              </w:rPr>
                              <w:t>Template</w:t>
                            </w:r>
                          </w:p>
                          <w:p w14:paraId="15DF5362" w14:textId="77777777" w:rsidR="00E33EC6" w:rsidRPr="002E5C24" w:rsidRDefault="00E33EC6" w:rsidP="00290D6C">
                            <w:pPr>
                              <w:widowControl w:val="0"/>
                              <w:suppressAutoHyphens/>
                              <w:autoSpaceDE w:val="0"/>
                              <w:autoSpaceDN w:val="0"/>
                              <w:adjustRightInd w:val="0"/>
                              <w:textAlignment w:val="center"/>
                              <w:rPr>
                                <w:rFonts w:ascii="HelveticaNeueLTStd-Lt" w:hAnsi="HelveticaNeueLTStd-Lt" w:cs="HelveticaNeueLTStd-Lt"/>
                                <w:color w:val="0092D2"/>
                                <w:sz w:val="81"/>
                                <w:szCs w:val="81"/>
                                <w:lang w:val="en-GB"/>
                              </w:rPr>
                            </w:pPr>
                          </w:p>
                          <w:p w14:paraId="338E934B" w14:textId="77777777" w:rsidR="00E33EC6" w:rsidRPr="002E5C24" w:rsidRDefault="00E33EC6" w:rsidP="00290D6C">
                            <w:pPr>
                              <w:pStyle w:val="Heading1"/>
                              <w:rPr>
                                <w:color w:val="0092D2"/>
                                <w:sz w:val="72"/>
                                <w:szCs w:val="72"/>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39BCC03" id="_x0000_t202" coordsize="21600,21600" o:spt="202" path="m,l,21600r21600,l21600,xe">
                <v:stroke joinstyle="miter"/>
                <v:path gradientshapeok="t" o:connecttype="rect"/>
              </v:shapetype>
              <v:shape id="Text Box 168" o:spid="_x0000_s1026" type="#_x0000_t202" style="position:absolute;margin-left:71.95pt;margin-top:315.45pt;width:408.75pt;height:238.4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" filled="f" stroked="f">
                <v:textbox inset="0,0,0,0">
                  <w:txbxContent>
                    <w:p w14:paraId="44CED143" w14:textId="77777777" w:rsidR="00E33EC6" w:rsidRDefault="00E33EC6" w:rsidP="00290D6C">
                      <w:pPr>
                        <w:widowControl w:val="0"/>
                        <w:suppressAutoHyphens/>
                        <w:autoSpaceDE w:val="0"/>
                        <w:autoSpaceDN w:val="0"/>
                        <w:adjustRightInd w:val="0"/>
                        <w:textAlignment w:val="center"/>
                        <w:rPr>
                          <w:rFonts w:ascii="HelveticaNeueLTStd-Lt" w:hAnsi="HelveticaNeueLTStd-Lt" w:cs="HelveticaNeueLTStd-Lt"/>
                          <w:color w:val="009FE3"/>
                          <w:sz w:val="81"/>
                          <w:szCs w:val="81"/>
                          <w:lang w:val="en-GB"/>
                        </w:rPr>
                      </w:pPr>
                      <w:r>
                        <w:rPr>
                          <w:rFonts w:ascii="HelveticaNeueLTStd-Lt" w:hAnsi="HelveticaNeueLTStd-Lt" w:cs="HelveticaNeueLTStd-Lt"/>
                          <w:color w:val="009FE3"/>
                          <w:sz w:val="81"/>
                          <w:szCs w:val="81"/>
                          <w:lang w:val="en-GB"/>
                        </w:rPr>
                        <w:t xml:space="preserve">Event </w:t>
                      </w:r>
                    </w:p>
                    <w:p w14:paraId="4D3ECBEF" w14:textId="77777777" w:rsidR="00E33EC6" w:rsidRDefault="00E33EC6" w:rsidP="00290D6C">
                      <w:pPr>
                        <w:widowControl w:val="0"/>
                        <w:suppressAutoHyphens/>
                        <w:autoSpaceDE w:val="0"/>
                        <w:autoSpaceDN w:val="0"/>
                        <w:adjustRightInd w:val="0"/>
                        <w:textAlignment w:val="center"/>
                        <w:rPr>
                          <w:rFonts w:ascii="HelveticaNeueLTStd-Lt" w:hAnsi="HelveticaNeueLTStd-Lt" w:cs="HelveticaNeueLTStd-Lt"/>
                          <w:color w:val="009FE3"/>
                          <w:sz w:val="81"/>
                          <w:szCs w:val="81"/>
                          <w:lang w:val="en-GB"/>
                        </w:rPr>
                      </w:pPr>
                      <w:r>
                        <w:rPr>
                          <w:rFonts w:ascii="HelveticaNeueLTStd-Lt" w:hAnsi="HelveticaNeueLTStd-Lt" w:cs="HelveticaNeueLTStd-Lt"/>
                          <w:color w:val="009FE3"/>
                          <w:sz w:val="81"/>
                          <w:szCs w:val="81"/>
                          <w:lang w:val="en-GB"/>
                        </w:rPr>
                        <w:t xml:space="preserve">Management </w:t>
                      </w:r>
                    </w:p>
                    <w:p w14:paraId="7D226C6F" w14:textId="77777777" w:rsidR="00E33EC6" w:rsidRPr="00297045" w:rsidRDefault="00E33EC6" w:rsidP="00290D6C">
                      <w:pPr>
                        <w:widowControl w:val="0"/>
                        <w:suppressAutoHyphens/>
                        <w:autoSpaceDE w:val="0"/>
                        <w:autoSpaceDN w:val="0"/>
                        <w:adjustRightInd w:val="0"/>
                        <w:textAlignment w:val="center"/>
                        <w:rPr>
                          <w:rFonts w:ascii="HelveticaNeueLTStd-Lt" w:hAnsi="HelveticaNeueLTStd-Lt" w:cs="HelveticaNeueLTStd-Lt"/>
                          <w:color w:val="009FE3"/>
                          <w:sz w:val="81"/>
                          <w:szCs w:val="81"/>
                          <w:lang w:val="en-GB"/>
                        </w:rPr>
                      </w:pPr>
                      <w:r>
                        <w:rPr>
                          <w:rFonts w:ascii="HelveticaNeueLTStd-Lt" w:hAnsi="HelveticaNeueLTStd-Lt" w:cs="HelveticaNeueLTStd-Lt"/>
                          <w:color w:val="009FE3"/>
                          <w:sz w:val="81"/>
                          <w:szCs w:val="81"/>
                          <w:lang w:val="en-GB"/>
                        </w:rPr>
                        <w:t>Plan</w:t>
                      </w:r>
                    </w:p>
                    <w:p w14:paraId="2CA6CBA5" w14:textId="77777777" w:rsidR="00E33EC6" w:rsidRDefault="00E33EC6" w:rsidP="00290D6C">
                      <w:pPr>
                        <w:pStyle w:val="Heading5"/>
                        <w:spacing w:before="100"/>
                        <w:rPr>
                          <w:rFonts w:ascii="Arial" w:hAnsi="Arial" w:cs="Arial"/>
                          <w:color w:val="404040" w:themeColor="text1" w:themeTint="BF"/>
                          <w:sz w:val="28"/>
                          <w:szCs w:val="28"/>
                        </w:rPr>
                      </w:pPr>
                      <w:r>
                        <w:rPr>
                          <w:rFonts w:ascii="Arial" w:hAnsi="Arial" w:cs="Arial"/>
                          <w:color w:val="404040" w:themeColor="text1" w:themeTint="BF"/>
                          <w:sz w:val="28"/>
                          <w:szCs w:val="28"/>
                        </w:rPr>
                        <w:t>Template</w:t>
                      </w:r>
                    </w:p>
                    <w:p w14:paraId="15DF5362" w14:textId="77777777" w:rsidR="00E33EC6" w:rsidRPr="002E5C24" w:rsidRDefault="00E33EC6" w:rsidP="00290D6C">
                      <w:pPr>
                        <w:widowControl w:val="0"/>
                        <w:suppressAutoHyphens/>
                        <w:autoSpaceDE w:val="0"/>
                        <w:autoSpaceDN w:val="0"/>
                        <w:adjustRightInd w:val="0"/>
                        <w:textAlignment w:val="center"/>
                        <w:rPr>
                          <w:rFonts w:ascii="HelveticaNeueLTStd-Lt" w:hAnsi="HelveticaNeueLTStd-Lt" w:cs="HelveticaNeueLTStd-Lt"/>
                          <w:color w:val="0092D2"/>
                          <w:sz w:val="81"/>
                          <w:szCs w:val="81"/>
                          <w:lang w:val="en-GB"/>
                        </w:rPr>
                      </w:pPr>
                    </w:p>
                    <w:p w14:paraId="338E934B" w14:textId="77777777" w:rsidR="00E33EC6" w:rsidRPr="002E5C24" w:rsidRDefault="00E33EC6" w:rsidP="00290D6C">
                      <w:pPr>
                        <w:pStyle w:val="Heading1"/>
                        <w:rPr>
                          <w:color w:val="0092D2"/>
                          <w:sz w:val="72"/>
                          <w:szCs w:val="72"/>
                        </w:rPr>
                      </w:pPr>
                    </w:p>
                  </w:txbxContent>
                </v:textbox>
                <w10:wrap type="tight" anchorx="page" anchory="page"/>
              </v:shape>
            </w:pict>
          </mc:Fallback>
        </mc:AlternateContent>
      </w:r>
    </w:p>
    <w:sdt>
      <w:sdtPr>
        <w:rPr>
          <w:rFonts w:asciiTheme="minorHAnsi" w:eastAsiaTheme="minorHAnsi" w:hAnsiTheme="minorHAnsi" w:cstheme="minorBidi"/>
          <w:b w:val="0"/>
          <w:bCs w:val="0"/>
          <w:sz w:val="22"/>
          <w:szCs w:val="22"/>
          <w:lang w:val="en-AU" w:eastAsia="en-US"/>
        </w:rPr>
        <w:id w:val="1633907639"/>
        <w:docPartObj>
          <w:docPartGallery w:val="Table of Contents"/>
          <w:docPartUnique/>
        </w:docPartObj>
      </w:sdtPr>
      <w:sdtEndPr>
        <w:rPr>
          <w:rFonts w:ascii="Arial" w:hAnsi="Arial"/>
          <w:noProof/>
          <w:sz w:val="20"/>
        </w:rPr>
      </w:sdtEndPr>
      <w:sdtContent>
        <w:p w14:paraId="10179E39" w14:textId="77777777" w:rsidR="00DA48CF" w:rsidRPr="008C3E8D" w:rsidRDefault="00DA48CF" w:rsidP="00DA48CF">
          <w:pPr>
            <w:pStyle w:val="TOCHeading"/>
            <w:rPr>
              <w:rFonts w:ascii="Arial" w:hAnsi="Arial" w:cs="Arial"/>
              <w:sz w:val="44"/>
              <w:szCs w:val="44"/>
            </w:rPr>
          </w:pPr>
          <w:r>
            <w:rPr>
              <w:rFonts w:ascii="Arial" w:hAnsi="Arial" w:cs="Arial"/>
              <w:sz w:val="44"/>
              <w:szCs w:val="44"/>
            </w:rPr>
            <w:t>Contents</w:t>
          </w:r>
        </w:p>
        <w:p w14:paraId="751D98B7" w14:textId="5BB6D140" w:rsidR="00631760" w:rsidRDefault="00DA48CF">
          <w:pPr>
            <w:pStyle w:val="TOC1"/>
            <w:tabs>
              <w:tab w:val="right" w:leader="dot" w:pos="9182"/>
            </w:tabs>
            <w:rPr>
              <w:rFonts w:asciiTheme="minorHAnsi" w:eastAsiaTheme="minorEastAsia" w:hAnsiTheme="minorHAnsi"/>
              <w:noProof/>
              <w:sz w:val="22"/>
              <w:lang w:eastAsia="en-AU"/>
            </w:rPr>
          </w:pPr>
          <w:r>
            <w:fldChar w:fldCharType="begin"/>
          </w:r>
          <w:r>
            <w:instrText xml:space="preserve"> TOC \o "1-3" \h \z \u </w:instrText>
          </w:r>
          <w:r>
            <w:fldChar w:fldCharType="separate"/>
          </w:r>
          <w:hyperlink w:anchor="_Toc56088564" w:history="1">
            <w:r w:rsidR="00631760" w:rsidRPr="00393CAB">
              <w:rPr>
                <w:rStyle w:val="Hyperlink"/>
                <w:noProof/>
              </w:rPr>
              <w:t>Overview</w:t>
            </w:r>
            <w:r w:rsidR="00631760">
              <w:rPr>
                <w:noProof/>
                <w:webHidden/>
              </w:rPr>
              <w:tab/>
            </w:r>
            <w:r w:rsidR="00631760">
              <w:rPr>
                <w:noProof/>
                <w:webHidden/>
              </w:rPr>
              <w:fldChar w:fldCharType="begin"/>
            </w:r>
            <w:r w:rsidR="00631760">
              <w:rPr>
                <w:noProof/>
                <w:webHidden/>
              </w:rPr>
              <w:instrText xml:space="preserve"> PAGEREF _Toc56088564 \h </w:instrText>
            </w:r>
            <w:r w:rsidR="00631760">
              <w:rPr>
                <w:noProof/>
                <w:webHidden/>
              </w:rPr>
            </w:r>
            <w:r w:rsidR="00631760">
              <w:rPr>
                <w:noProof/>
                <w:webHidden/>
              </w:rPr>
              <w:fldChar w:fldCharType="separate"/>
            </w:r>
            <w:r w:rsidR="00A80BDD">
              <w:rPr>
                <w:noProof/>
                <w:webHidden/>
              </w:rPr>
              <w:t>3</w:t>
            </w:r>
            <w:r w:rsidR="00631760">
              <w:rPr>
                <w:noProof/>
                <w:webHidden/>
              </w:rPr>
              <w:fldChar w:fldCharType="end"/>
            </w:r>
          </w:hyperlink>
        </w:p>
        <w:p w14:paraId="0B78A489" w14:textId="7AE21D83" w:rsidR="00631760" w:rsidRDefault="00631760">
          <w:pPr>
            <w:pStyle w:val="TOC1"/>
            <w:tabs>
              <w:tab w:val="right" w:leader="dot" w:pos="9182"/>
            </w:tabs>
            <w:rPr>
              <w:noProof/>
            </w:rPr>
          </w:pPr>
          <w:hyperlink w:anchor="_Toc56088565" w:history="1">
            <w:r w:rsidRPr="00393CAB">
              <w:rPr>
                <w:rStyle w:val="Hyperlink"/>
                <w:noProof/>
              </w:rPr>
              <w:t>Communications Plan</w:t>
            </w:r>
            <w:r>
              <w:rPr>
                <w:noProof/>
                <w:webHidden/>
              </w:rPr>
              <w:tab/>
            </w:r>
            <w:r>
              <w:rPr>
                <w:noProof/>
                <w:webHidden/>
              </w:rPr>
              <w:fldChar w:fldCharType="begin"/>
            </w:r>
            <w:r>
              <w:rPr>
                <w:noProof/>
                <w:webHidden/>
              </w:rPr>
              <w:instrText xml:space="preserve"> PAGEREF _Toc56088565 \h </w:instrText>
            </w:r>
            <w:r>
              <w:rPr>
                <w:noProof/>
                <w:webHidden/>
              </w:rPr>
            </w:r>
            <w:r>
              <w:rPr>
                <w:noProof/>
                <w:webHidden/>
              </w:rPr>
              <w:fldChar w:fldCharType="separate"/>
            </w:r>
            <w:r w:rsidR="00A80BDD">
              <w:rPr>
                <w:noProof/>
                <w:webHidden/>
              </w:rPr>
              <w:t>4</w:t>
            </w:r>
            <w:r>
              <w:rPr>
                <w:noProof/>
                <w:webHidden/>
              </w:rPr>
              <w:fldChar w:fldCharType="end"/>
            </w:r>
          </w:hyperlink>
        </w:p>
        <w:p w14:paraId="29D1E9DB" w14:textId="5DDDE8BB" w:rsidR="00A80BDD" w:rsidRPr="00A80BDD" w:rsidRDefault="00A80BDD" w:rsidP="00A80BDD">
          <w:pPr>
            <w:rPr>
              <w:noProof/>
            </w:rPr>
          </w:pPr>
          <w:r>
            <w:rPr>
              <w:noProof/>
            </w:rPr>
            <w:t>Water Quality and Conditions…………………………………………………………………………………….6</w:t>
          </w:r>
        </w:p>
        <w:p w14:paraId="2E4CDF95" w14:textId="65A640CD" w:rsidR="00631760" w:rsidRDefault="00631760">
          <w:pPr>
            <w:pStyle w:val="TOC1"/>
            <w:tabs>
              <w:tab w:val="right" w:leader="dot" w:pos="9182"/>
            </w:tabs>
            <w:rPr>
              <w:rFonts w:asciiTheme="minorHAnsi" w:eastAsiaTheme="minorEastAsia" w:hAnsiTheme="minorHAnsi"/>
              <w:noProof/>
              <w:sz w:val="22"/>
              <w:lang w:eastAsia="en-AU"/>
            </w:rPr>
          </w:pPr>
          <w:hyperlink w:anchor="_Toc56088566" w:history="1">
            <w:r w:rsidRPr="00393CAB">
              <w:rPr>
                <w:rStyle w:val="Hyperlink"/>
                <w:noProof/>
              </w:rPr>
              <w:t>COVID-19 Safe Plan</w:t>
            </w:r>
            <w:r>
              <w:rPr>
                <w:noProof/>
                <w:webHidden/>
              </w:rPr>
              <w:tab/>
            </w:r>
            <w:r>
              <w:rPr>
                <w:noProof/>
                <w:webHidden/>
              </w:rPr>
              <w:fldChar w:fldCharType="begin"/>
            </w:r>
            <w:r>
              <w:rPr>
                <w:noProof/>
                <w:webHidden/>
              </w:rPr>
              <w:instrText xml:space="preserve"> PAGEREF _Toc56088566 \h </w:instrText>
            </w:r>
            <w:r>
              <w:rPr>
                <w:noProof/>
                <w:webHidden/>
              </w:rPr>
            </w:r>
            <w:r>
              <w:rPr>
                <w:noProof/>
                <w:webHidden/>
              </w:rPr>
              <w:fldChar w:fldCharType="separate"/>
            </w:r>
            <w:r w:rsidR="00A80BDD">
              <w:rPr>
                <w:noProof/>
                <w:webHidden/>
              </w:rPr>
              <w:t>6</w:t>
            </w:r>
            <w:r>
              <w:rPr>
                <w:noProof/>
                <w:webHidden/>
              </w:rPr>
              <w:fldChar w:fldCharType="end"/>
            </w:r>
          </w:hyperlink>
        </w:p>
        <w:p w14:paraId="562A195D" w14:textId="24146ED6" w:rsidR="00631760" w:rsidRDefault="00631760">
          <w:pPr>
            <w:pStyle w:val="TOC1"/>
            <w:tabs>
              <w:tab w:val="right" w:leader="dot" w:pos="9182"/>
            </w:tabs>
            <w:rPr>
              <w:rFonts w:asciiTheme="minorHAnsi" w:eastAsiaTheme="minorEastAsia" w:hAnsiTheme="minorHAnsi"/>
              <w:noProof/>
              <w:sz w:val="22"/>
              <w:lang w:eastAsia="en-AU"/>
            </w:rPr>
          </w:pPr>
          <w:hyperlink w:anchor="_Toc56088567" w:history="1">
            <w:r w:rsidRPr="00393CAB">
              <w:rPr>
                <w:rStyle w:val="Hyperlink"/>
                <w:noProof/>
              </w:rPr>
              <w:t>Risk Management Plan</w:t>
            </w:r>
            <w:r>
              <w:rPr>
                <w:noProof/>
                <w:webHidden/>
              </w:rPr>
              <w:tab/>
            </w:r>
            <w:r w:rsidR="00A80BDD">
              <w:rPr>
                <w:noProof/>
                <w:webHidden/>
              </w:rPr>
              <w:t>7</w:t>
            </w:r>
          </w:hyperlink>
        </w:p>
        <w:p w14:paraId="281BF481" w14:textId="23F98383" w:rsidR="00631760" w:rsidRDefault="00631760">
          <w:pPr>
            <w:pStyle w:val="TOC3"/>
            <w:rPr>
              <w:rFonts w:asciiTheme="minorHAnsi" w:eastAsiaTheme="minorEastAsia" w:hAnsiTheme="minorHAnsi"/>
              <w:noProof/>
              <w:sz w:val="22"/>
              <w:lang w:eastAsia="en-AU"/>
            </w:rPr>
          </w:pPr>
          <w:hyperlink w:anchor="_Toc56088568" w:history="1">
            <w:r w:rsidRPr="00393CAB">
              <w:rPr>
                <w:rStyle w:val="Hyperlink"/>
                <w:noProof/>
              </w:rPr>
              <w:t>Risk Assessment Matrix</w:t>
            </w:r>
            <w:r>
              <w:rPr>
                <w:noProof/>
                <w:webHidden/>
              </w:rPr>
              <w:tab/>
            </w:r>
            <w:r>
              <w:rPr>
                <w:noProof/>
                <w:webHidden/>
              </w:rPr>
              <w:fldChar w:fldCharType="begin"/>
            </w:r>
            <w:r>
              <w:rPr>
                <w:noProof/>
                <w:webHidden/>
              </w:rPr>
              <w:instrText xml:space="preserve"> PAGEREF _Toc56088568 \h </w:instrText>
            </w:r>
            <w:r>
              <w:rPr>
                <w:noProof/>
                <w:webHidden/>
              </w:rPr>
            </w:r>
            <w:r>
              <w:rPr>
                <w:noProof/>
                <w:webHidden/>
              </w:rPr>
              <w:fldChar w:fldCharType="separate"/>
            </w:r>
            <w:r w:rsidR="00A80BDD">
              <w:rPr>
                <w:noProof/>
                <w:webHidden/>
              </w:rPr>
              <w:t>7</w:t>
            </w:r>
            <w:r>
              <w:rPr>
                <w:noProof/>
                <w:webHidden/>
              </w:rPr>
              <w:fldChar w:fldCharType="end"/>
            </w:r>
          </w:hyperlink>
        </w:p>
        <w:p w14:paraId="537FCC08" w14:textId="70F2B456" w:rsidR="00631760" w:rsidRDefault="00631760">
          <w:pPr>
            <w:pStyle w:val="TOC1"/>
            <w:tabs>
              <w:tab w:val="right" w:leader="dot" w:pos="9182"/>
            </w:tabs>
            <w:rPr>
              <w:rFonts w:asciiTheme="minorHAnsi" w:eastAsiaTheme="minorEastAsia" w:hAnsiTheme="minorHAnsi"/>
              <w:noProof/>
              <w:sz w:val="22"/>
              <w:lang w:eastAsia="en-AU"/>
            </w:rPr>
          </w:pPr>
          <w:hyperlink w:anchor="_Toc56088569" w:history="1">
            <w:r w:rsidRPr="00393CAB">
              <w:rPr>
                <w:rStyle w:val="Hyperlink"/>
                <w:noProof/>
              </w:rPr>
              <w:t>Emergency Management Plan</w:t>
            </w:r>
            <w:r>
              <w:rPr>
                <w:noProof/>
                <w:webHidden/>
              </w:rPr>
              <w:tab/>
            </w:r>
            <w:r>
              <w:rPr>
                <w:noProof/>
                <w:webHidden/>
              </w:rPr>
              <w:fldChar w:fldCharType="begin"/>
            </w:r>
            <w:r>
              <w:rPr>
                <w:noProof/>
                <w:webHidden/>
              </w:rPr>
              <w:instrText xml:space="preserve"> PAGEREF _Toc56088569 \h </w:instrText>
            </w:r>
            <w:r>
              <w:rPr>
                <w:noProof/>
                <w:webHidden/>
              </w:rPr>
            </w:r>
            <w:r>
              <w:rPr>
                <w:noProof/>
                <w:webHidden/>
              </w:rPr>
              <w:fldChar w:fldCharType="separate"/>
            </w:r>
            <w:r w:rsidR="00A80BDD">
              <w:rPr>
                <w:noProof/>
                <w:webHidden/>
              </w:rPr>
              <w:t>15</w:t>
            </w:r>
            <w:r>
              <w:rPr>
                <w:noProof/>
                <w:webHidden/>
              </w:rPr>
              <w:fldChar w:fldCharType="end"/>
            </w:r>
          </w:hyperlink>
        </w:p>
        <w:p w14:paraId="68C34092" w14:textId="27E8622B" w:rsidR="00631760" w:rsidRDefault="00631760">
          <w:pPr>
            <w:pStyle w:val="TOC1"/>
            <w:tabs>
              <w:tab w:val="right" w:leader="dot" w:pos="9182"/>
            </w:tabs>
            <w:rPr>
              <w:rFonts w:asciiTheme="minorHAnsi" w:eastAsiaTheme="minorEastAsia" w:hAnsiTheme="minorHAnsi"/>
              <w:noProof/>
              <w:sz w:val="22"/>
              <w:lang w:eastAsia="en-AU"/>
            </w:rPr>
          </w:pPr>
          <w:hyperlink w:anchor="_Toc56088570" w:history="1">
            <w:r w:rsidRPr="00393CAB">
              <w:rPr>
                <w:rStyle w:val="Hyperlink"/>
                <w:noProof/>
              </w:rPr>
              <w:t>Other Compulsory Documents</w:t>
            </w:r>
            <w:r>
              <w:rPr>
                <w:noProof/>
                <w:webHidden/>
              </w:rPr>
              <w:tab/>
            </w:r>
            <w:r>
              <w:rPr>
                <w:noProof/>
                <w:webHidden/>
              </w:rPr>
              <w:fldChar w:fldCharType="begin"/>
            </w:r>
            <w:r>
              <w:rPr>
                <w:noProof/>
                <w:webHidden/>
              </w:rPr>
              <w:instrText xml:space="preserve"> PAGEREF _Toc56088570 \h </w:instrText>
            </w:r>
            <w:r>
              <w:rPr>
                <w:noProof/>
                <w:webHidden/>
              </w:rPr>
            </w:r>
            <w:r>
              <w:rPr>
                <w:noProof/>
                <w:webHidden/>
              </w:rPr>
              <w:fldChar w:fldCharType="separate"/>
            </w:r>
            <w:r w:rsidR="00A80BDD">
              <w:rPr>
                <w:noProof/>
                <w:webHidden/>
              </w:rPr>
              <w:t>17</w:t>
            </w:r>
            <w:r>
              <w:rPr>
                <w:noProof/>
                <w:webHidden/>
              </w:rPr>
              <w:fldChar w:fldCharType="end"/>
            </w:r>
          </w:hyperlink>
        </w:p>
        <w:p w14:paraId="25910FEF" w14:textId="064DF7E3" w:rsidR="00631760" w:rsidRDefault="00631760">
          <w:pPr>
            <w:pStyle w:val="TOC2"/>
            <w:tabs>
              <w:tab w:val="right" w:leader="dot" w:pos="9182"/>
            </w:tabs>
            <w:rPr>
              <w:rFonts w:asciiTheme="minorHAnsi" w:eastAsiaTheme="minorEastAsia" w:hAnsiTheme="minorHAnsi"/>
              <w:noProof/>
              <w:sz w:val="22"/>
              <w:lang w:eastAsia="en-AU"/>
            </w:rPr>
          </w:pPr>
          <w:hyperlink w:anchor="_Toc56088571" w:history="1">
            <w:r w:rsidRPr="00393CAB">
              <w:rPr>
                <w:rStyle w:val="Hyperlink"/>
                <w:noProof/>
              </w:rPr>
              <w:t>Insurance Certificate of Currency</w:t>
            </w:r>
            <w:r>
              <w:rPr>
                <w:noProof/>
                <w:webHidden/>
              </w:rPr>
              <w:tab/>
            </w:r>
            <w:r>
              <w:rPr>
                <w:noProof/>
                <w:webHidden/>
              </w:rPr>
              <w:fldChar w:fldCharType="begin"/>
            </w:r>
            <w:r>
              <w:rPr>
                <w:noProof/>
                <w:webHidden/>
              </w:rPr>
              <w:instrText xml:space="preserve"> PAGEREF _Toc56088571 \h </w:instrText>
            </w:r>
            <w:r>
              <w:rPr>
                <w:noProof/>
                <w:webHidden/>
              </w:rPr>
            </w:r>
            <w:r>
              <w:rPr>
                <w:noProof/>
                <w:webHidden/>
              </w:rPr>
              <w:fldChar w:fldCharType="separate"/>
            </w:r>
            <w:r w:rsidR="00A80BDD">
              <w:rPr>
                <w:noProof/>
                <w:webHidden/>
              </w:rPr>
              <w:t>17</w:t>
            </w:r>
            <w:r>
              <w:rPr>
                <w:noProof/>
                <w:webHidden/>
              </w:rPr>
              <w:fldChar w:fldCharType="end"/>
            </w:r>
          </w:hyperlink>
        </w:p>
        <w:p w14:paraId="491D1712" w14:textId="0948F0BA" w:rsidR="00631760" w:rsidRDefault="00631760">
          <w:pPr>
            <w:pStyle w:val="TOC2"/>
            <w:tabs>
              <w:tab w:val="right" w:leader="dot" w:pos="9182"/>
            </w:tabs>
            <w:rPr>
              <w:rFonts w:asciiTheme="minorHAnsi" w:eastAsiaTheme="minorEastAsia" w:hAnsiTheme="minorHAnsi"/>
              <w:noProof/>
              <w:sz w:val="22"/>
              <w:lang w:eastAsia="en-AU"/>
            </w:rPr>
          </w:pPr>
          <w:hyperlink w:anchor="_Toc56088572" w:history="1">
            <w:r w:rsidRPr="00393CAB">
              <w:rPr>
                <w:rStyle w:val="Hyperlink"/>
                <w:noProof/>
              </w:rPr>
              <w:t>Permits</w:t>
            </w:r>
            <w:r>
              <w:rPr>
                <w:noProof/>
                <w:webHidden/>
              </w:rPr>
              <w:tab/>
            </w:r>
            <w:r>
              <w:rPr>
                <w:noProof/>
                <w:webHidden/>
              </w:rPr>
              <w:fldChar w:fldCharType="begin"/>
            </w:r>
            <w:r>
              <w:rPr>
                <w:noProof/>
                <w:webHidden/>
              </w:rPr>
              <w:instrText xml:space="preserve"> PAGEREF _Toc56088572 \h </w:instrText>
            </w:r>
            <w:r>
              <w:rPr>
                <w:noProof/>
                <w:webHidden/>
              </w:rPr>
            </w:r>
            <w:r>
              <w:rPr>
                <w:noProof/>
                <w:webHidden/>
              </w:rPr>
              <w:fldChar w:fldCharType="separate"/>
            </w:r>
            <w:r w:rsidR="00A80BDD">
              <w:rPr>
                <w:noProof/>
                <w:webHidden/>
              </w:rPr>
              <w:t>17</w:t>
            </w:r>
            <w:r>
              <w:rPr>
                <w:noProof/>
                <w:webHidden/>
              </w:rPr>
              <w:fldChar w:fldCharType="end"/>
            </w:r>
          </w:hyperlink>
        </w:p>
        <w:p w14:paraId="7C0ADFCF" w14:textId="16C4C8C6" w:rsidR="00631760" w:rsidRDefault="00631760">
          <w:pPr>
            <w:pStyle w:val="TOC2"/>
            <w:tabs>
              <w:tab w:val="right" w:leader="dot" w:pos="9182"/>
            </w:tabs>
            <w:rPr>
              <w:rFonts w:asciiTheme="minorHAnsi" w:eastAsiaTheme="minorEastAsia" w:hAnsiTheme="minorHAnsi"/>
              <w:noProof/>
              <w:sz w:val="22"/>
              <w:lang w:eastAsia="en-AU"/>
            </w:rPr>
          </w:pPr>
          <w:hyperlink w:anchor="_Toc56088573" w:history="1">
            <w:r w:rsidRPr="00393CAB">
              <w:rPr>
                <w:rStyle w:val="Hyperlink"/>
                <w:noProof/>
              </w:rPr>
              <w:t>Approvals</w:t>
            </w:r>
            <w:r>
              <w:rPr>
                <w:noProof/>
                <w:webHidden/>
              </w:rPr>
              <w:tab/>
            </w:r>
            <w:r>
              <w:rPr>
                <w:noProof/>
                <w:webHidden/>
              </w:rPr>
              <w:fldChar w:fldCharType="begin"/>
            </w:r>
            <w:r>
              <w:rPr>
                <w:noProof/>
                <w:webHidden/>
              </w:rPr>
              <w:instrText xml:space="preserve"> PAGEREF _Toc56088573 \h </w:instrText>
            </w:r>
            <w:r>
              <w:rPr>
                <w:noProof/>
                <w:webHidden/>
              </w:rPr>
            </w:r>
            <w:r>
              <w:rPr>
                <w:noProof/>
                <w:webHidden/>
              </w:rPr>
              <w:fldChar w:fldCharType="separate"/>
            </w:r>
            <w:r w:rsidR="00A80BDD">
              <w:rPr>
                <w:noProof/>
                <w:webHidden/>
              </w:rPr>
              <w:t>17</w:t>
            </w:r>
            <w:r>
              <w:rPr>
                <w:noProof/>
                <w:webHidden/>
              </w:rPr>
              <w:fldChar w:fldCharType="end"/>
            </w:r>
          </w:hyperlink>
        </w:p>
        <w:p w14:paraId="4838F2F9" w14:textId="77777777" w:rsidR="00DA48CF" w:rsidRDefault="00DA48CF" w:rsidP="00DA48CF">
          <w:pPr>
            <w:rPr>
              <w:noProof/>
            </w:rPr>
          </w:pPr>
          <w:r>
            <w:rPr>
              <w:b/>
              <w:bCs/>
              <w:noProof/>
            </w:rPr>
            <w:fldChar w:fldCharType="end"/>
          </w:r>
        </w:p>
      </w:sdtContent>
    </w:sdt>
    <w:p w14:paraId="4BCE0E27" w14:textId="77777777" w:rsidR="00DA48CF" w:rsidRDefault="00DA48CF">
      <w:pPr>
        <w:rPr>
          <w:rFonts w:eastAsiaTheme="majorEastAsia" w:cstheme="majorBidi"/>
          <w:b/>
          <w:bCs/>
          <w:sz w:val="44"/>
          <w:szCs w:val="28"/>
        </w:rPr>
      </w:pPr>
      <w:r>
        <w:br w:type="page"/>
      </w:r>
    </w:p>
    <w:p w14:paraId="3B01C3E3" w14:textId="77777777" w:rsidR="00CF54C7" w:rsidRDefault="00CF54C7" w:rsidP="00CF54C7">
      <w:pPr>
        <w:pStyle w:val="Heading1"/>
      </w:pPr>
      <w:bookmarkStart w:id="0" w:name="_Toc56088564"/>
      <w:r>
        <w:lastRenderedPageBreak/>
        <w:t>Overview</w:t>
      </w:r>
      <w:bookmarkEnd w:id="0"/>
    </w:p>
    <w:p w14:paraId="4DC4AD83" w14:textId="77777777" w:rsidR="007F0119" w:rsidRDefault="007F0119" w:rsidP="007F0119">
      <w:pPr>
        <w:pStyle w:val="GMWbodycopy"/>
        <w:spacing w:after="0"/>
        <w:rPr>
          <w:color w:val="FD03CD"/>
        </w:rPr>
      </w:pPr>
      <w:r>
        <w:rPr>
          <w:color w:val="auto"/>
        </w:rPr>
        <w:t xml:space="preserve">Planning is essential in organising successful events that protect the health and wellbeing of participants, officials and other recreational users. </w:t>
      </w:r>
      <w:r>
        <w:rPr>
          <w:color w:val="auto"/>
        </w:rPr>
        <w:br/>
      </w:r>
      <w:r>
        <w:rPr>
          <w:color w:val="auto"/>
        </w:rPr>
        <w:br/>
      </w:r>
      <w:r w:rsidRPr="007F0119">
        <w:rPr>
          <w:color w:val="auto"/>
        </w:rPr>
        <w:t>Planning also ensures that the event does not:</w:t>
      </w:r>
      <w:r>
        <w:rPr>
          <w:color w:val="auto"/>
        </w:rPr>
        <w:br/>
      </w:r>
      <w:r>
        <w:rPr>
          <w:color w:val="FD03CD"/>
        </w:rPr>
        <w:t xml:space="preserve"> </w:t>
      </w:r>
    </w:p>
    <w:p w14:paraId="0D415076" w14:textId="77777777" w:rsidR="007F0119" w:rsidRPr="007F0119" w:rsidRDefault="007F0119" w:rsidP="007F0119">
      <w:pPr>
        <w:pStyle w:val="ListParagraph"/>
        <w:numPr>
          <w:ilvl w:val="0"/>
          <w:numId w:val="20"/>
        </w:numPr>
      </w:pPr>
      <w:r w:rsidRPr="007F0119">
        <w:t>interfere with the storage operations</w:t>
      </w:r>
    </w:p>
    <w:p w14:paraId="1DB8787D" w14:textId="77777777" w:rsidR="007F0119" w:rsidRPr="007F0119" w:rsidRDefault="007F0119" w:rsidP="007F0119">
      <w:pPr>
        <w:pStyle w:val="ListParagraph"/>
        <w:numPr>
          <w:ilvl w:val="0"/>
          <w:numId w:val="20"/>
        </w:numPr>
      </w:pPr>
      <w:r w:rsidRPr="007F0119">
        <w:t>pose an unacceptable risk to water quality, ecological health, cultural heritage or to staff and public safety</w:t>
      </w:r>
    </w:p>
    <w:p w14:paraId="48F32109" w14:textId="77777777" w:rsidR="007F0119" w:rsidRPr="007F0119" w:rsidRDefault="007F0119" w:rsidP="007F0119">
      <w:pPr>
        <w:pStyle w:val="ListParagraph"/>
        <w:numPr>
          <w:ilvl w:val="0"/>
          <w:numId w:val="20"/>
        </w:numPr>
      </w:pPr>
      <w:r w:rsidRPr="007F0119">
        <w:t>create a liability for GMW or our customers</w:t>
      </w:r>
    </w:p>
    <w:p w14:paraId="32473701" w14:textId="77777777" w:rsidR="007F0119" w:rsidRPr="007F0119" w:rsidRDefault="007F0119" w:rsidP="007F0119">
      <w:pPr>
        <w:pStyle w:val="ListParagraph"/>
        <w:numPr>
          <w:ilvl w:val="0"/>
          <w:numId w:val="20"/>
        </w:numPr>
      </w:pPr>
      <w:r w:rsidRPr="007F0119">
        <w:t>cause a negative financial impact on GMW or our customers.</w:t>
      </w:r>
      <w:r w:rsidRPr="007F0119">
        <w:br/>
      </w:r>
    </w:p>
    <w:p w14:paraId="7115E7F1" w14:textId="77777777" w:rsidR="001F6241" w:rsidRDefault="00B10169" w:rsidP="00B10169">
      <w:r>
        <w:t xml:space="preserve">The following templates must be completed and submitted </w:t>
      </w:r>
      <w:r w:rsidR="004B16B3">
        <w:t>to support an</w:t>
      </w:r>
      <w:r>
        <w:t xml:space="preserve"> Application for an Event Permit </w:t>
      </w:r>
      <w:r w:rsidR="00DB355A">
        <w:t xml:space="preserve">60 </w:t>
      </w:r>
      <w:r>
        <w:t xml:space="preserve">days </w:t>
      </w:r>
      <w:r w:rsidR="00425984">
        <w:t>prior to</w:t>
      </w:r>
      <w:r>
        <w:t xml:space="preserve"> the event</w:t>
      </w:r>
      <w:r w:rsidR="00DB355A">
        <w:t xml:space="preserve"> or at least two weeks after the Conditional Approval has been provided</w:t>
      </w:r>
      <w:r>
        <w:t xml:space="preserve">. </w:t>
      </w:r>
    </w:p>
    <w:p w14:paraId="70700CCC" w14:textId="545A5D58" w:rsidR="00B10169" w:rsidRDefault="00425984" w:rsidP="00B10169">
      <w:r>
        <w:t>Before</w:t>
      </w:r>
      <w:r w:rsidR="00B10169">
        <w:t xml:space="preserve"> completing these templates please read the Events at </w:t>
      </w:r>
      <w:r w:rsidR="00641864">
        <w:t xml:space="preserve">GMW </w:t>
      </w:r>
      <w:r w:rsidR="00B10169">
        <w:t xml:space="preserve">Waterways Fact Sheet which can be found at </w:t>
      </w:r>
      <w:hyperlink r:id="rId15" w:history="1">
        <w:r w:rsidR="00DB355A" w:rsidRPr="00DB355A">
          <w:rPr>
            <w:rStyle w:val="Hyperlink"/>
          </w:rPr>
          <w:t>www.g</w:t>
        </w:r>
        <w:r w:rsidR="00DB355A" w:rsidRPr="00F93421">
          <w:rPr>
            <w:rStyle w:val="Hyperlink"/>
          </w:rPr>
          <w:t>mwater.com.au/recreation-tourism</w:t>
        </w:r>
      </w:hyperlink>
      <w:r w:rsidR="00DC34B3">
        <w:t xml:space="preserve"> </w:t>
      </w:r>
    </w:p>
    <w:p w14:paraId="15A7DEE1" w14:textId="77777777" w:rsidR="007D7ADE" w:rsidRDefault="007D7ADE" w:rsidP="007D7ADE">
      <w:r>
        <w:t>Templates included in this plan:</w:t>
      </w:r>
    </w:p>
    <w:p w14:paraId="641E1F73" w14:textId="77777777" w:rsidR="000E61D0" w:rsidRDefault="000E61D0" w:rsidP="007D7ADE">
      <w:pPr>
        <w:pStyle w:val="ListParagraph"/>
        <w:numPr>
          <w:ilvl w:val="0"/>
          <w:numId w:val="20"/>
        </w:numPr>
      </w:pPr>
      <w:r w:rsidRPr="00425984">
        <w:rPr>
          <w:b/>
        </w:rPr>
        <w:t>Communications Plan</w:t>
      </w:r>
      <w:r w:rsidR="007D7ADE">
        <w:t xml:space="preserve"> - </w:t>
      </w:r>
      <w:r w:rsidR="00425984">
        <w:t>To</w:t>
      </w:r>
      <w:r>
        <w:t xml:space="preserve"> record the contact details for key volunteers, staff and attendees at the event, as well as establishing alternative contact methods in the case of limited or no mobile coverage and how you will communicate with people in an emergency. </w:t>
      </w:r>
    </w:p>
    <w:p w14:paraId="72A96414" w14:textId="77777777" w:rsidR="00631760" w:rsidRDefault="00631760" w:rsidP="007D7ADE">
      <w:pPr>
        <w:pStyle w:val="ListParagraph"/>
        <w:numPr>
          <w:ilvl w:val="0"/>
          <w:numId w:val="20"/>
        </w:numPr>
      </w:pPr>
      <w:r w:rsidRPr="00631760">
        <w:rPr>
          <w:b/>
        </w:rPr>
        <w:t>COVID-19 Safe Plan</w:t>
      </w:r>
      <w:r>
        <w:t xml:space="preserve"> - This is a requirement for all events on GMW managed waterways and land, to ensure event organisers are complying with the current COVID-19 restrictions.</w:t>
      </w:r>
    </w:p>
    <w:p w14:paraId="67714348" w14:textId="77777777" w:rsidR="007D7ADE" w:rsidRDefault="007D7ADE" w:rsidP="007D7ADE">
      <w:pPr>
        <w:pStyle w:val="ListParagraph"/>
        <w:numPr>
          <w:ilvl w:val="0"/>
          <w:numId w:val="20"/>
        </w:numPr>
      </w:pPr>
      <w:r w:rsidRPr="00425984">
        <w:rPr>
          <w:b/>
        </w:rPr>
        <w:t>Risk Management Plan</w:t>
      </w:r>
      <w:r>
        <w:t xml:space="preserve"> - </w:t>
      </w:r>
      <w:r w:rsidR="00425984">
        <w:t>To</w:t>
      </w:r>
      <w:r>
        <w:t xml:space="preserve"> help event organisers identify potential hazards and risks</w:t>
      </w:r>
      <w:r w:rsidR="00425984">
        <w:t>. This tool helps</w:t>
      </w:r>
      <w:r>
        <w:t xml:space="preserve"> rate the</w:t>
      </w:r>
      <w:r w:rsidR="00425984">
        <w:t xml:space="preserve"> risks</w:t>
      </w:r>
      <w:r>
        <w:t xml:space="preserve"> using a simple matrix and records ways to minimise them. </w:t>
      </w:r>
    </w:p>
    <w:p w14:paraId="7F2F1045" w14:textId="77777777" w:rsidR="000E61D0" w:rsidRDefault="007D7ADE" w:rsidP="007D7ADE">
      <w:pPr>
        <w:pStyle w:val="ListParagraph"/>
        <w:numPr>
          <w:ilvl w:val="0"/>
          <w:numId w:val="20"/>
        </w:numPr>
      </w:pPr>
      <w:r w:rsidRPr="00425984">
        <w:rPr>
          <w:b/>
        </w:rPr>
        <w:t>Emergency Management Plan</w:t>
      </w:r>
      <w:r>
        <w:t xml:space="preserve"> - </w:t>
      </w:r>
      <w:r w:rsidR="000E61D0">
        <w:t>It’s not a pleasant thing to think about, but emergencies can happen, especially during events in natural surrounds with many attendees.</w:t>
      </w:r>
      <w:r w:rsidR="00425984">
        <w:t xml:space="preserve"> </w:t>
      </w:r>
      <w:r w:rsidR="000E61D0">
        <w:t>This is a requirement for all events on GMW managed waterways and land, to ensure event organisers have the ability to handle emergencies should they arise.</w:t>
      </w:r>
      <w:r w:rsidR="00425984">
        <w:t xml:space="preserve"> </w:t>
      </w:r>
      <w:r w:rsidR="000E61D0">
        <w:t xml:space="preserve">A copy of this plan should be displayed on site during your event. </w:t>
      </w:r>
    </w:p>
    <w:p w14:paraId="4B903594" w14:textId="77777777" w:rsidR="00842C26" w:rsidRDefault="00842C26" w:rsidP="00CF54C7">
      <w:r>
        <w:t>These templates must be used in your submission for a Permit.</w:t>
      </w:r>
    </w:p>
    <w:p w14:paraId="76645B2F" w14:textId="679CB3F5" w:rsidR="00864C97" w:rsidRDefault="00842C26" w:rsidP="00CF54C7">
      <w:r>
        <w:t xml:space="preserve">You can also download Site Maps for each waterway at </w:t>
      </w:r>
      <w:hyperlink r:id="rId16" w:history="1">
        <w:r w:rsidR="00DB355A" w:rsidRPr="00DB355A">
          <w:rPr>
            <w:rStyle w:val="Hyperlink"/>
          </w:rPr>
          <w:t>www.gmwater.com.au/recreation-tourism</w:t>
        </w:r>
      </w:hyperlink>
    </w:p>
    <w:p w14:paraId="030B13E9" w14:textId="77777777" w:rsidR="00E853D0" w:rsidRDefault="00E853D0" w:rsidP="00CF54C7">
      <w:r>
        <w:t xml:space="preserve">A checklist for other documents, such as insurance, permits and approvals </w:t>
      </w:r>
      <w:proofErr w:type="gramStart"/>
      <w:r>
        <w:t>is</w:t>
      </w:r>
      <w:proofErr w:type="gramEnd"/>
      <w:r>
        <w:t xml:space="preserve"> also provided so you can ensure your application has all the supporting information required for review. </w:t>
      </w:r>
    </w:p>
    <w:p w14:paraId="5B07929B" w14:textId="77777777" w:rsidR="00864C97" w:rsidRDefault="00864C97" w:rsidP="00864C97">
      <w:pPr>
        <w:rPr>
          <w:color w:val="1F497D"/>
        </w:rPr>
      </w:pPr>
    </w:p>
    <w:p w14:paraId="4C9030A8" w14:textId="77777777" w:rsidR="00864C97" w:rsidRDefault="00864C97" w:rsidP="00CF54C7"/>
    <w:p w14:paraId="52A78089" w14:textId="77777777" w:rsidR="00CF54C7" w:rsidRDefault="00CF54C7" w:rsidP="00CF54C7">
      <w:pPr>
        <w:rPr>
          <w:rFonts w:eastAsiaTheme="majorEastAsia" w:cstheme="majorBidi"/>
          <w:b/>
          <w:bCs/>
          <w:sz w:val="44"/>
          <w:szCs w:val="28"/>
        </w:rPr>
      </w:pPr>
      <w:r>
        <w:br w:type="page"/>
      </w:r>
    </w:p>
    <w:p w14:paraId="7EFAE9FF" w14:textId="77777777" w:rsidR="00DE5EBA" w:rsidRDefault="00514A2E" w:rsidP="00DE5EBA">
      <w:pPr>
        <w:pStyle w:val="Heading1"/>
      </w:pPr>
      <w:bookmarkStart w:id="1" w:name="_Toc56088565"/>
      <w:r>
        <w:lastRenderedPageBreak/>
        <w:t>Communications Plan</w:t>
      </w:r>
      <w:bookmarkEnd w:id="1"/>
    </w:p>
    <w:p w14:paraId="7AEFE0DB" w14:textId="77777777" w:rsidR="008004F4" w:rsidRPr="009A3A8D" w:rsidRDefault="00514A2E" w:rsidP="00DA48CF">
      <w:pPr>
        <w:rPr>
          <w:b/>
          <w:color w:val="004B85"/>
          <w:sz w:val="28"/>
          <w:szCs w:val="28"/>
        </w:rPr>
      </w:pPr>
      <w:r w:rsidRPr="009A3A8D">
        <w:rPr>
          <w:b/>
          <w:color w:val="004B85"/>
          <w:sz w:val="28"/>
          <w:szCs w:val="28"/>
        </w:rPr>
        <w:t>Key Contact List</w:t>
      </w:r>
    </w:p>
    <w:p w14:paraId="5F923043" w14:textId="77777777" w:rsidR="00514A2E" w:rsidRDefault="00514A2E" w:rsidP="00514A2E">
      <w:r>
        <w:t xml:space="preserve">Use the table below to record the contact details for key people during the event. </w:t>
      </w:r>
    </w:p>
    <w:p w14:paraId="06525A2D" w14:textId="77777777" w:rsidR="007321C3" w:rsidRPr="00842C26" w:rsidRDefault="00105F5E" w:rsidP="00842C26">
      <w:proofErr w:type="gramStart"/>
      <w:r>
        <w:t>Two way</w:t>
      </w:r>
      <w:proofErr w:type="gramEnd"/>
      <w:r>
        <w:t xml:space="preserve"> radio</w:t>
      </w:r>
      <w:r w:rsidR="00514A2E">
        <w:t xml:space="preserve"> and other communications methods may be preferable on the day for events with limited mobile coverage or loud noises. </w:t>
      </w:r>
    </w:p>
    <w:tbl>
      <w:tblPr>
        <w:tblStyle w:val="TableGrid"/>
        <w:tblW w:w="0" w:type="auto"/>
        <w:tblBorders>
          <w:top w:val="single" w:sz="4" w:space="0" w:color="004B85"/>
          <w:left w:val="single" w:sz="4" w:space="0" w:color="004B85"/>
          <w:bottom w:val="single" w:sz="4" w:space="0" w:color="004B85"/>
          <w:right w:val="single" w:sz="4" w:space="0" w:color="004B85"/>
          <w:insideH w:val="single" w:sz="4" w:space="0" w:color="004B85"/>
          <w:insideV w:val="single" w:sz="4" w:space="0" w:color="004B85"/>
        </w:tblBorders>
        <w:tblLook w:val="04A0" w:firstRow="1" w:lastRow="0" w:firstColumn="1" w:lastColumn="0" w:noHBand="0" w:noVBand="1"/>
      </w:tblPr>
      <w:tblGrid>
        <w:gridCol w:w="3072"/>
        <w:gridCol w:w="3055"/>
        <w:gridCol w:w="3055"/>
      </w:tblGrid>
      <w:tr w:rsidR="00514A2E" w14:paraId="686CD7C5" w14:textId="77777777" w:rsidTr="009A3A8D">
        <w:tc>
          <w:tcPr>
            <w:tcW w:w="3136" w:type="dxa"/>
            <w:shd w:val="clear" w:color="auto" w:fill="004B85"/>
          </w:tcPr>
          <w:p w14:paraId="205A300A" w14:textId="77777777" w:rsidR="00514A2E" w:rsidRPr="00514A2E" w:rsidRDefault="00514A2E" w:rsidP="00514A2E">
            <w:pPr>
              <w:spacing w:before="240"/>
              <w:rPr>
                <w:b/>
                <w:color w:val="FFFFFF" w:themeColor="background1"/>
              </w:rPr>
            </w:pPr>
            <w:r w:rsidRPr="00514A2E">
              <w:rPr>
                <w:b/>
                <w:color w:val="FFFFFF" w:themeColor="background1"/>
              </w:rPr>
              <w:t>Organisation Name</w:t>
            </w:r>
          </w:p>
        </w:tc>
        <w:tc>
          <w:tcPr>
            <w:tcW w:w="3136" w:type="dxa"/>
            <w:shd w:val="clear" w:color="auto" w:fill="004B85"/>
          </w:tcPr>
          <w:p w14:paraId="3EF1B23F" w14:textId="77777777" w:rsidR="00514A2E" w:rsidRPr="00514A2E" w:rsidRDefault="00514A2E" w:rsidP="00514A2E">
            <w:pPr>
              <w:spacing w:before="240"/>
              <w:rPr>
                <w:b/>
                <w:color w:val="FFFFFF" w:themeColor="background1"/>
              </w:rPr>
            </w:pPr>
            <w:r w:rsidRPr="00514A2E">
              <w:rPr>
                <w:b/>
                <w:color w:val="FFFFFF" w:themeColor="background1"/>
              </w:rPr>
              <w:t>Contact Name</w:t>
            </w:r>
          </w:p>
        </w:tc>
        <w:tc>
          <w:tcPr>
            <w:tcW w:w="3136" w:type="dxa"/>
            <w:shd w:val="clear" w:color="auto" w:fill="004B85"/>
          </w:tcPr>
          <w:p w14:paraId="594FE0B8" w14:textId="77777777" w:rsidR="00514A2E" w:rsidRPr="00514A2E" w:rsidRDefault="00514A2E" w:rsidP="00514A2E">
            <w:pPr>
              <w:spacing w:before="240" w:after="240"/>
              <w:rPr>
                <w:b/>
                <w:color w:val="FFFFFF" w:themeColor="background1"/>
              </w:rPr>
            </w:pPr>
            <w:r>
              <w:rPr>
                <w:b/>
                <w:color w:val="FFFFFF" w:themeColor="background1"/>
              </w:rPr>
              <w:t>Contact Details</w:t>
            </w:r>
            <w:r>
              <w:rPr>
                <w:b/>
                <w:color w:val="FFFFFF" w:themeColor="background1"/>
              </w:rPr>
              <w:br/>
            </w:r>
            <w:r w:rsidRPr="00514A2E">
              <w:rPr>
                <w:color w:val="FFFFFF" w:themeColor="background1"/>
                <w:sz w:val="16"/>
                <w:szCs w:val="16"/>
              </w:rPr>
              <w:t>(Mobile preferred)</w:t>
            </w:r>
          </w:p>
        </w:tc>
      </w:tr>
      <w:tr w:rsidR="00514A2E" w14:paraId="51DE552E" w14:textId="77777777" w:rsidTr="009A3A8D">
        <w:tc>
          <w:tcPr>
            <w:tcW w:w="3136" w:type="dxa"/>
          </w:tcPr>
          <w:p w14:paraId="329E941B" w14:textId="77777777" w:rsidR="00514A2E" w:rsidRDefault="00514A2E" w:rsidP="00514A2E">
            <w:pPr>
              <w:spacing w:before="240"/>
            </w:pPr>
          </w:p>
        </w:tc>
        <w:tc>
          <w:tcPr>
            <w:tcW w:w="3136" w:type="dxa"/>
          </w:tcPr>
          <w:p w14:paraId="08A4AD19" w14:textId="77777777" w:rsidR="00514A2E" w:rsidRDefault="00514A2E" w:rsidP="00514A2E">
            <w:pPr>
              <w:spacing w:before="240"/>
            </w:pPr>
          </w:p>
        </w:tc>
        <w:tc>
          <w:tcPr>
            <w:tcW w:w="3136" w:type="dxa"/>
          </w:tcPr>
          <w:p w14:paraId="30915107" w14:textId="77777777" w:rsidR="00514A2E" w:rsidRDefault="00514A2E" w:rsidP="00514A2E">
            <w:pPr>
              <w:spacing w:before="240"/>
            </w:pPr>
          </w:p>
        </w:tc>
      </w:tr>
      <w:tr w:rsidR="00514A2E" w14:paraId="56B7008F" w14:textId="77777777" w:rsidTr="009A3A8D">
        <w:tc>
          <w:tcPr>
            <w:tcW w:w="3136" w:type="dxa"/>
          </w:tcPr>
          <w:p w14:paraId="5976A52B" w14:textId="77777777" w:rsidR="00514A2E" w:rsidRDefault="00514A2E" w:rsidP="00514A2E">
            <w:pPr>
              <w:spacing w:before="240"/>
            </w:pPr>
          </w:p>
        </w:tc>
        <w:tc>
          <w:tcPr>
            <w:tcW w:w="3136" w:type="dxa"/>
          </w:tcPr>
          <w:p w14:paraId="37AB4C32" w14:textId="77777777" w:rsidR="00514A2E" w:rsidRDefault="00514A2E" w:rsidP="00514A2E">
            <w:pPr>
              <w:spacing w:before="240"/>
            </w:pPr>
          </w:p>
        </w:tc>
        <w:tc>
          <w:tcPr>
            <w:tcW w:w="3136" w:type="dxa"/>
          </w:tcPr>
          <w:p w14:paraId="4196F161" w14:textId="77777777" w:rsidR="00514A2E" w:rsidRDefault="00514A2E" w:rsidP="00514A2E">
            <w:pPr>
              <w:spacing w:before="240"/>
            </w:pPr>
          </w:p>
        </w:tc>
      </w:tr>
      <w:tr w:rsidR="00514A2E" w14:paraId="24FF7035" w14:textId="77777777" w:rsidTr="009A3A8D">
        <w:tc>
          <w:tcPr>
            <w:tcW w:w="3136" w:type="dxa"/>
          </w:tcPr>
          <w:p w14:paraId="459D647C" w14:textId="77777777" w:rsidR="00514A2E" w:rsidRDefault="00514A2E" w:rsidP="00514A2E">
            <w:pPr>
              <w:spacing w:before="240"/>
            </w:pPr>
          </w:p>
        </w:tc>
        <w:tc>
          <w:tcPr>
            <w:tcW w:w="3136" w:type="dxa"/>
          </w:tcPr>
          <w:p w14:paraId="4224D086" w14:textId="77777777" w:rsidR="00514A2E" w:rsidRDefault="00514A2E" w:rsidP="00514A2E">
            <w:pPr>
              <w:spacing w:before="240"/>
            </w:pPr>
          </w:p>
        </w:tc>
        <w:tc>
          <w:tcPr>
            <w:tcW w:w="3136" w:type="dxa"/>
          </w:tcPr>
          <w:p w14:paraId="1960789A" w14:textId="77777777" w:rsidR="00514A2E" w:rsidRDefault="00514A2E" w:rsidP="00514A2E">
            <w:pPr>
              <w:spacing w:before="240"/>
            </w:pPr>
          </w:p>
        </w:tc>
      </w:tr>
      <w:tr w:rsidR="00514A2E" w14:paraId="2474FC66" w14:textId="77777777" w:rsidTr="009A3A8D">
        <w:tc>
          <w:tcPr>
            <w:tcW w:w="3136" w:type="dxa"/>
          </w:tcPr>
          <w:p w14:paraId="768066EF" w14:textId="77777777" w:rsidR="00514A2E" w:rsidRDefault="00514A2E" w:rsidP="00514A2E">
            <w:pPr>
              <w:spacing w:before="240"/>
            </w:pPr>
          </w:p>
        </w:tc>
        <w:tc>
          <w:tcPr>
            <w:tcW w:w="3136" w:type="dxa"/>
          </w:tcPr>
          <w:p w14:paraId="36F9DC2E" w14:textId="77777777" w:rsidR="00514A2E" w:rsidRDefault="00514A2E" w:rsidP="00514A2E">
            <w:pPr>
              <w:spacing w:before="240"/>
            </w:pPr>
          </w:p>
        </w:tc>
        <w:tc>
          <w:tcPr>
            <w:tcW w:w="3136" w:type="dxa"/>
          </w:tcPr>
          <w:p w14:paraId="2A80A635" w14:textId="77777777" w:rsidR="00514A2E" w:rsidRDefault="00514A2E" w:rsidP="00514A2E">
            <w:pPr>
              <w:spacing w:before="240"/>
            </w:pPr>
          </w:p>
        </w:tc>
      </w:tr>
      <w:tr w:rsidR="00514A2E" w14:paraId="05643CF8" w14:textId="77777777" w:rsidTr="009A3A8D">
        <w:tc>
          <w:tcPr>
            <w:tcW w:w="3136" w:type="dxa"/>
          </w:tcPr>
          <w:p w14:paraId="370390EC" w14:textId="77777777" w:rsidR="00514A2E" w:rsidRDefault="00514A2E" w:rsidP="00514A2E">
            <w:pPr>
              <w:spacing w:before="240"/>
            </w:pPr>
          </w:p>
        </w:tc>
        <w:tc>
          <w:tcPr>
            <w:tcW w:w="3136" w:type="dxa"/>
          </w:tcPr>
          <w:p w14:paraId="1EDB8C99" w14:textId="77777777" w:rsidR="00514A2E" w:rsidRDefault="00514A2E" w:rsidP="00514A2E">
            <w:pPr>
              <w:spacing w:before="240"/>
            </w:pPr>
          </w:p>
        </w:tc>
        <w:tc>
          <w:tcPr>
            <w:tcW w:w="3136" w:type="dxa"/>
          </w:tcPr>
          <w:p w14:paraId="67AD7B68" w14:textId="77777777" w:rsidR="00514A2E" w:rsidRDefault="00514A2E" w:rsidP="00514A2E">
            <w:pPr>
              <w:spacing w:before="240"/>
            </w:pPr>
          </w:p>
        </w:tc>
      </w:tr>
      <w:tr w:rsidR="00514A2E" w14:paraId="573DBFB1" w14:textId="77777777" w:rsidTr="009A3A8D">
        <w:tc>
          <w:tcPr>
            <w:tcW w:w="3136" w:type="dxa"/>
          </w:tcPr>
          <w:p w14:paraId="7183B70E" w14:textId="77777777" w:rsidR="00514A2E" w:rsidRDefault="00514A2E" w:rsidP="00514A2E">
            <w:pPr>
              <w:spacing w:before="240"/>
            </w:pPr>
          </w:p>
        </w:tc>
        <w:tc>
          <w:tcPr>
            <w:tcW w:w="3136" w:type="dxa"/>
          </w:tcPr>
          <w:p w14:paraId="6512806E" w14:textId="77777777" w:rsidR="00514A2E" w:rsidRDefault="00514A2E" w:rsidP="00514A2E">
            <w:pPr>
              <w:spacing w:before="240"/>
            </w:pPr>
          </w:p>
        </w:tc>
        <w:tc>
          <w:tcPr>
            <w:tcW w:w="3136" w:type="dxa"/>
          </w:tcPr>
          <w:p w14:paraId="11D5EEFB" w14:textId="77777777" w:rsidR="00514A2E" w:rsidRDefault="00514A2E" w:rsidP="00514A2E">
            <w:pPr>
              <w:spacing w:before="240"/>
            </w:pPr>
          </w:p>
        </w:tc>
      </w:tr>
      <w:tr w:rsidR="00514A2E" w14:paraId="4DE3405A" w14:textId="77777777" w:rsidTr="009A3A8D">
        <w:tc>
          <w:tcPr>
            <w:tcW w:w="3136" w:type="dxa"/>
          </w:tcPr>
          <w:p w14:paraId="76EFBF17" w14:textId="77777777" w:rsidR="00514A2E" w:rsidRDefault="00514A2E" w:rsidP="00514A2E">
            <w:pPr>
              <w:spacing w:before="240"/>
            </w:pPr>
          </w:p>
        </w:tc>
        <w:tc>
          <w:tcPr>
            <w:tcW w:w="3136" w:type="dxa"/>
          </w:tcPr>
          <w:p w14:paraId="6682D4BB" w14:textId="77777777" w:rsidR="00514A2E" w:rsidRDefault="00514A2E" w:rsidP="00514A2E">
            <w:pPr>
              <w:spacing w:before="240"/>
            </w:pPr>
          </w:p>
        </w:tc>
        <w:tc>
          <w:tcPr>
            <w:tcW w:w="3136" w:type="dxa"/>
          </w:tcPr>
          <w:p w14:paraId="4428020B" w14:textId="77777777" w:rsidR="00514A2E" w:rsidRDefault="00514A2E" w:rsidP="00514A2E">
            <w:pPr>
              <w:spacing w:before="240"/>
            </w:pPr>
          </w:p>
        </w:tc>
      </w:tr>
      <w:tr w:rsidR="00514A2E" w14:paraId="1984D184" w14:textId="77777777" w:rsidTr="009A3A8D">
        <w:tc>
          <w:tcPr>
            <w:tcW w:w="3136" w:type="dxa"/>
          </w:tcPr>
          <w:p w14:paraId="2228AD2A" w14:textId="77777777" w:rsidR="00514A2E" w:rsidRDefault="00514A2E" w:rsidP="00514A2E">
            <w:pPr>
              <w:spacing w:before="240"/>
            </w:pPr>
          </w:p>
        </w:tc>
        <w:tc>
          <w:tcPr>
            <w:tcW w:w="3136" w:type="dxa"/>
          </w:tcPr>
          <w:p w14:paraId="0D87F063" w14:textId="77777777" w:rsidR="00514A2E" w:rsidRDefault="00514A2E" w:rsidP="00514A2E">
            <w:pPr>
              <w:spacing w:before="240"/>
            </w:pPr>
          </w:p>
        </w:tc>
        <w:tc>
          <w:tcPr>
            <w:tcW w:w="3136" w:type="dxa"/>
          </w:tcPr>
          <w:p w14:paraId="331DCE6C" w14:textId="77777777" w:rsidR="00514A2E" w:rsidRDefault="00514A2E" w:rsidP="00514A2E">
            <w:pPr>
              <w:spacing w:before="240"/>
            </w:pPr>
          </w:p>
        </w:tc>
      </w:tr>
      <w:tr w:rsidR="00514A2E" w14:paraId="6FB6CC6B" w14:textId="77777777" w:rsidTr="009A3A8D">
        <w:tc>
          <w:tcPr>
            <w:tcW w:w="3136" w:type="dxa"/>
          </w:tcPr>
          <w:p w14:paraId="176664FC" w14:textId="77777777" w:rsidR="00514A2E" w:rsidRDefault="00514A2E" w:rsidP="00514A2E">
            <w:pPr>
              <w:spacing w:before="240"/>
            </w:pPr>
          </w:p>
        </w:tc>
        <w:tc>
          <w:tcPr>
            <w:tcW w:w="3136" w:type="dxa"/>
          </w:tcPr>
          <w:p w14:paraId="4E3CDB95" w14:textId="77777777" w:rsidR="00514A2E" w:rsidRDefault="00514A2E" w:rsidP="00514A2E">
            <w:pPr>
              <w:spacing w:before="240"/>
            </w:pPr>
          </w:p>
        </w:tc>
        <w:tc>
          <w:tcPr>
            <w:tcW w:w="3136" w:type="dxa"/>
          </w:tcPr>
          <w:p w14:paraId="0FC0BA46" w14:textId="77777777" w:rsidR="00514A2E" w:rsidRDefault="00514A2E" w:rsidP="00514A2E">
            <w:pPr>
              <w:spacing w:before="240"/>
            </w:pPr>
          </w:p>
        </w:tc>
      </w:tr>
      <w:tr w:rsidR="00514A2E" w14:paraId="260607DC" w14:textId="77777777" w:rsidTr="009A3A8D">
        <w:tc>
          <w:tcPr>
            <w:tcW w:w="3136" w:type="dxa"/>
          </w:tcPr>
          <w:p w14:paraId="52CD1F87" w14:textId="77777777" w:rsidR="00514A2E" w:rsidRDefault="00514A2E" w:rsidP="00514A2E">
            <w:pPr>
              <w:spacing w:before="240"/>
            </w:pPr>
          </w:p>
        </w:tc>
        <w:tc>
          <w:tcPr>
            <w:tcW w:w="3136" w:type="dxa"/>
          </w:tcPr>
          <w:p w14:paraId="223F6539" w14:textId="77777777" w:rsidR="00514A2E" w:rsidRDefault="00514A2E" w:rsidP="00514A2E">
            <w:pPr>
              <w:spacing w:before="240"/>
            </w:pPr>
          </w:p>
        </w:tc>
        <w:tc>
          <w:tcPr>
            <w:tcW w:w="3136" w:type="dxa"/>
          </w:tcPr>
          <w:p w14:paraId="751AF3C0" w14:textId="77777777" w:rsidR="00514A2E" w:rsidRDefault="00514A2E" w:rsidP="00514A2E">
            <w:pPr>
              <w:spacing w:before="240"/>
            </w:pPr>
          </w:p>
        </w:tc>
      </w:tr>
      <w:tr w:rsidR="00514A2E" w14:paraId="538E2903" w14:textId="77777777" w:rsidTr="009A3A8D">
        <w:tc>
          <w:tcPr>
            <w:tcW w:w="3136" w:type="dxa"/>
          </w:tcPr>
          <w:p w14:paraId="5068472E" w14:textId="77777777" w:rsidR="00514A2E" w:rsidRDefault="00514A2E" w:rsidP="00514A2E">
            <w:pPr>
              <w:spacing w:before="240"/>
            </w:pPr>
          </w:p>
        </w:tc>
        <w:tc>
          <w:tcPr>
            <w:tcW w:w="3136" w:type="dxa"/>
          </w:tcPr>
          <w:p w14:paraId="4B7F9BC2" w14:textId="77777777" w:rsidR="00514A2E" w:rsidRDefault="00514A2E" w:rsidP="00514A2E">
            <w:pPr>
              <w:spacing w:before="240"/>
            </w:pPr>
          </w:p>
        </w:tc>
        <w:tc>
          <w:tcPr>
            <w:tcW w:w="3136" w:type="dxa"/>
          </w:tcPr>
          <w:p w14:paraId="79873877" w14:textId="77777777" w:rsidR="00514A2E" w:rsidRDefault="00514A2E" w:rsidP="00514A2E">
            <w:pPr>
              <w:spacing w:before="240"/>
            </w:pPr>
          </w:p>
        </w:tc>
      </w:tr>
      <w:tr w:rsidR="00514A2E" w14:paraId="51FD6C8C" w14:textId="77777777" w:rsidTr="009A3A8D">
        <w:tc>
          <w:tcPr>
            <w:tcW w:w="3136" w:type="dxa"/>
          </w:tcPr>
          <w:p w14:paraId="0FC834A1" w14:textId="77777777" w:rsidR="00514A2E" w:rsidRDefault="00514A2E" w:rsidP="00514A2E">
            <w:pPr>
              <w:spacing w:before="240"/>
            </w:pPr>
          </w:p>
        </w:tc>
        <w:tc>
          <w:tcPr>
            <w:tcW w:w="3136" w:type="dxa"/>
          </w:tcPr>
          <w:p w14:paraId="0E97C47B" w14:textId="77777777" w:rsidR="00514A2E" w:rsidRDefault="00514A2E" w:rsidP="00514A2E">
            <w:pPr>
              <w:spacing w:before="240"/>
            </w:pPr>
          </w:p>
        </w:tc>
        <w:tc>
          <w:tcPr>
            <w:tcW w:w="3136" w:type="dxa"/>
          </w:tcPr>
          <w:p w14:paraId="6F595ACD" w14:textId="77777777" w:rsidR="00514A2E" w:rsidRDefault="00514A2E" w:rsidP="00514A2E">
            <w:pPr>
              <w:spacing w:before="240"/>
            </w:pPr>
          </w:p>
        </w:tc>
      </w:tr>
      <w:tr w:rsidR="00514A2E" w14:paraId="0FF92028" w14:textId="77777777" w:rsidTr="009A3A8D">
        <w:tc>
          <w:tcPr>
            <w:tcW w:w="3136" w:type="dxa"/>
          </w:tcPr>
          <w:p w14:paraId="023A1D4A" w14:textId="77777777" w:rsidR="00514A2E" w:rsidRDefault="00514A2E" w:rsidP="00514A2E">
            <w:pPr>
              <w:spacing w:before="240"/>
            </w:pPr>
          </w:p>
        </w:tc>
        <w:tc>
          <w:tcPr>
            <w:tcW w:w="3136" w:type="dxa"/>
          </w:tcPr>
          <w:p w14:paraId="0A825EFA" w14:textId="77777777" w:rsidR="00514A2E" w:rsidRDefault="00514A2E" w:rsidP="00514A2E">
            <w:pPr>
              <w:spacing w:before="240"/>
            </w:pPr>
          </w:p>
        </w:tc>
        <w:tc>
          <w:tcPr>
            <w:tcW w:w="3136" w:type="dxa"/>
          </w:tcPr>
          <w:p w14:paraId="46824E0D" w14:textId="77777777" w:rsidR="00514A2E" w:rsidRDefault="00514A2E" w:rsidP="00514A2E">
            <w:pPr>
              <w:spacing w:before="240"/>
            </w:pPr>
          </w:p>
        </w:tc>
      </w:tr>
      <w:tr w:rsidR="00514A2E" w14:paraId="5B75D174" w14:textId="77777777" w:rsidTr="009A3A8D">
        <w:tc>
          <w:tcPr>
            <w:tcW w:w="3136" w:type="dxa"/>
          </w:tcPr>
          <w:p w14:paraId="6353681C" w14:textId="77777777" w:rsidR="00514A2E" w:rsidRDefault="00514A2E" w:rsidP="00514A2E">
            <w:pPr>
              <w:spacing w:before="240"/>
            </w:pPr>
          </w:p>
        </w:tc>
        <w:tc>
          <w:tcPr>
            <w:tcW w:w="3136" w:type="dxa"/>
          </w:tcPr>
          <w:p w14:paraId="11CDE240" w14:textId="77777777" w:rsidR="00514A2E" w:rsidRDefault="00514A2E" w:rsidP="00514A2E">
            <w:pPr>
              <w:spacing w:before="240"/>
            </w:pPr>
          </w:p>
        </w:tc>
        <w:tc>
          <w:tcPr>
            <w:tcW w:w="3136" w:type="dxa"/>
          </w:tcPr>
          <w:p w14:paraId="226D7031" w14:textId="77777777" w:rsidR="00514A2E" w:rsidRDefault="00514A2E" w:rsidP="00514A2E">
            <w:pPr>
              <w:spacing w:before="240"/>
            </w:pPr>
          </w:p>
        </w:tc>
      </w:tr>
      <w:tr w:rsidR="00514A2E" w14:paraId="0824C9E4" w14:textId="77777777" w:rsidTr="009A3A8D">
        <w:tc>
          <w:tcPr>
            <w:tcW w:w="3136" w:type="dxa"/>
          </w:tcPr>
          <w:p w14:paraId="51F13E2F" w14:textId="77777777" w:rsidR="00514A2E" w:rsidRDefault="00514A2E" w:rsidP="00514A2E">
            <w:pPr>
              <w:spacing w:before="240"/>
            </w:pPr>
          </w:p>
        </w:tc>
        <w:tc>
          <w:tcPr>
            <w:tcW w:w="3136" w:type="dxa"/>
          </w:tcPr>
          <w:p w14:paraId="2EEB7242" w14:textId="77777777" w:rsidR="00514A2E" w:rsidRDefault="00514A2E" w:rsidP="00514A2E">
            <w:pPr>
              <w:spacing w:before="240"/>
            </w:pPr>
          </w:p>
        </w:tc>
        <w:tc>
          <w:tcPr>
            <w:tcW w:w="3136" w:type="dxa"/>
          </w:tcPr>
          <w:p w14:paraId="198B1802" w14:textId="77777777" w:rsidR="00514A2E" w:rsidRDefault="00514A2E" w:rsidP="00514A2E">
            <w:pPr>
              <w:spacing w:before="240"/>
            </w:pPr>
          </w:p>
        </w:tc>
      </w:tr>
      <w:tr w:rsidR="00514A2E" w14:paraId="2932283C" w14:textId="77777777" w:rsidTr="009A3A8D">
        <w:tc>
          <w:tcPr>
            <w:tcW w:w="3136" w:type="dxa"/>
          </w:tcPr>
          <w:p w14:paraId="0661D60C" w14:textId="77777777" w:rsidR="00514A2E" w:rsidRDefault="00514A2E" w:rsidP="00514A2E">
            <w:pPr>
              <w:spacing w:before="240"/>
            </w:pPr>
          </w:p>
        </w:tc>
        <w:tc>
          <w:tcPr>
            <w:tcW w:w="3136" w:type="dxa"/>
          </w:tcPr>
          <w:p w14:paraId="725D2FE5" w14:textId="77777777" w:rsidR="00514A2E" w:rsidRDefault="00514A2E" w:rsidP="00514A2E">
            <w:pPr>
              <w:spacing w:before="240"/>
            </w:pPr>
          </w:p>
        </w:tc>
        <w:tc>
          <w:tcPr>
            <w:tcW w:w="3136" w:type="dxa"/>
          </w:tcPr>
          <w:p w14:paraId="7C036477" w14:textId="77777777" w:rsidR="00514A2E" w:rsidRDefault="00514A2E" w:rsidP="00514A2E">
            <w:pPr>
              <w:spacing w:before="240"/>
            </w:pPr>
          </w:p>
        </w:tc>
      </w:tr>
      <w:tr w:rsidR="00514A2E" w14:paraId="5792A59E" w14:textId="77777777" w:rsidTr="009A3A8D">
        <w:tc>
          <w:tcPr>
            <w:tcW w:w="3136" w:type="dxa"/>
          </w:tcPr>
          <w:p w14:paraId="043E5B25" w14:textId="77777777" w:rsidR="00514A2E" w:rsidRDefault="00514A2E" w:rsidP="00514A2E">
            <w:pPr>
              <w:spacing w:before="240"/>
            </w:pPr>
          </w:p>
        </w:tc>
        <w:tc>
          <w:tcPr>
            <w:tcW w:w="3136" w:type="dxa"/>
          </w:tcPr>
          <w:p w14:paraId="673B49A5" w14:textId="77777777" w:rsidR="00514A2E" w:rsidRDefault="00514A2E" w:rsidP="00514A2E">
            <w:pPr>
              <w:spacing w:before="240"/>
            </w:pPr>
          </w:p>
        </w:tc>
        <w:tc>
          <w:tcPr>
            <w:tcW w:w="3136" w:type="dxa"/>
          </w:tcPr>
          <w:p w14:paraId="6885296A" w14:textId="77777777" w:rsidR="00514A2E" w:rsidRDefault="00514A2E" w:rsidP="00514A2E">
            <w:pPr>
              <w:spacing w:before="240"/>
            </w:pPr>
          </w:p>
        </w:tc>
      </w:tr>
      <w:tr w:rsidR="00514A2E" w14:paraId="4764CB64" w14:textId="77777777" w:rsidTr="009A3A8D">
        <w:tc>
          <w:tcPr>
            <w:tcW w:w="3136" w:type="dxa"/>
          </w:tcPr>
          <w:p w14:paraId="2FE87DA2" w14:textId="77777777" w:rsidR="00514A2E" w:rsidRDefault="00514A2E" w:rsidP="00514A2E">
            <w:pPr>
              <w:spacing w:before="240"/>
            </w:pPr>
          </w:p>
        </w:tc>
        <w:tc>
          <w:tcPr>
            <w:tcW w:w="3136" w:type="dxa"/>
          </w:tcPr>
          <w:p w14:paraId="05288486" w14:textId="77777777" w:rsidR="00514A2E" w:rsidRDefault="00514A2E" w:rsidP="00514A2E">
            <w:pPr>
              <w:spacing w:before="240"/>
            </w:pPr>
          </w:p>
        </w:tc>
        <w:tc>
          <w:tcPr>
            <w:tcW w:w="3136" w:type="dxa"/>
          </w:tcPr>
          <w:p w14:paraId="7E70C5E5" w14:textId="77777777" w:rsidR="00514A2E" w:rsidRDefault="00514A2E" w:rsidP="00514A2E">
            <w:pPr>
              <w:spacing w:before="240"/>
            </w:pPr>
          </w:p>
        </w:tc>
      </w:tr>
      <w:tr w:rsidR="00514A2E" w14:paraId="05058B60" w14:textId="77777777" w:rsidTr="009A3A8D">
        <w:tc>
          <w:tcPr>
            <w:tcW w:w="3136" w:type="dxa"/>
          </w:tcPr>
          <w:p w14:paraId="00DB9612" w14:textId="77777777" w:rsidR="00514A2E" w:rsidRDefault="00514A2E" w:rsidP="00514A2E">
            <w:pPr>
              <w:spacing w:before="240"/>
            </w:pPr>
          </w:p>
        </w:tc>
        <w:tc>
          <w:tcPr>
            <w:tcW w:w="3136" w:type="dxa"/>
          </w:tcPr>
          <w:p w14:paraId="0318E2BF" w14:textId="77777777" w:rsidR="00514A2E" w:rsidRDefault="00514A2E" w:rsidP="00514A2E">
            <w:pPr>
              <w:spacing w:before="240"/>
            </w:pPr>
          </w:p>
        </w:tc>
        <w:tc>
          <w:tcPr>
            <w:tcW w:w="3136" w:type="dxa"/>
          </w:tcPr>
          <w:p w14:paraId="6CBF6153" w14:textId="77777777" w:rsidR="00514A2E" w:rsidRDefault="00514A2E" w:rsidP="00514A2E">
            <w:pPr>
              <w:spacing w:before="240"/>
            </w:pPr>
          </w:p>
        </w:tc>
      </w:tr>
      <w:tr w:rsidR="00514A2E" w14:paraId="76173734" w14:textId="77777777" w:rsidTr="009A3A8D">
        <w:tc>
          <w:tcPr>
            <w:tcW w:w="3136" w:type="dxa"/>
          </w:tcPr>
          <w:p w14:paraId="40C0A17D" w14:textId="77777777" w:rsidR="00514A2E" w:rsidRDefault="00514A2E" w:rsidP="00514A2E">
            <w:pPr>
              <w:spacing w:before="240"/>
            </w:pPr>
          </w:p>
        </w:tc>
        <w:tc>
          <w:tcPr>
            <w:tcW w:w="3136" w:type="dxa"/>
          </w:tcPr>
          <w:p w14:paraId="39001A6B" w14:textId="77777777" w:rsidR="00514A2E" w:rsidRDefault="00514A2E" w:rsidP="00514A2E">
            <w:pPr>
              <w:spacing w:before="240"/>
            </w:pPr>
          </w:p>
        </w:tc>
        <w:tc>
          <w:tcPr>
            <w:tcW w:w="3136" w:type="dxa"/>
          </w:tcPr>
          <w:p w14:paraId="540244D3" w14:textId="77777777" w:rsidR="00514A2E" w:rsidRDefault="00514A2E" w:rsidP="00514A2E">
            <w:pPr>
              <w:spacing w:before="240"/>
            </w:pPr>
          </w:p>
        </w:tc>
      </w:tr>
    </w:tbl>
    <w:p w14:paraId="73ADBCF3" w14:textId="77777777" w:rsidR="00514A2E" w:rsidRPr="00BC3939" w:rsidRDefault="005C47EB" w:rsidP="00DA48CF">
      <w:pPr>
        <w:rPr>
          <w:b/>
          <w:color w:val="313231"/>
          <w:szCs w:val="20"/>
        </w:rPr>
      </w:pPr>
      <w:r>
        <w:br w:type="page"/>
      </w:r>
      <w:r w:rsidR="00514A2E" w:rsidRPr="00BC3939">
        <w:rPr>
          <w:b/>
          <w:color w:val="313231"/>
          <w:szCs w:val="20"/>
        </w:rPr>
        <w:lastRenderedPageBreak/>
        <w:t xml:space="preserve">How will you communicate with volunteers, staff and participants in the event that there </w:t>
      </w:r>
      <w:r w:rsidR="00105F5E" w:rsidRPr="00BC3939">
        <w:rPr>
          <w:b/>
          <w:color w:val="313231"/>
          <w:szCs w:val="20"/>
        </w:rPr>
        <w:t>may be</w:t>
      </w:r>
      <w:r w:rsidR="00514A2E" w:rsidRPr="00BC3939">
        <w:rPr>
          <w:b/>
          <w:color w:val="313231"/>
          <w:szCs w:val="20"/>
        </w:rPr>
        <w:t xml:space="preserve"> limited or no mobile coverage at the event?</w:t>
      </w:r>
    </w:p>
    <w:tbl>
      <w:tblPr>
        <w:tblStyle w:val="TableGrid"/>
        <w:tblW w:w="0" w:type="auto"/>
        <w:tblLook w:val="04A0" w:firstRow="1" w:lastRow="0" w:firstColumn="1" w:lastColumn="0" w:noHBand="0" w:noVBand="1"/>
      </w:tblPr>
      <w:tblGrid>
        <w:gridCol w:w="9182"/>
      </w:tblGrid>
      <w:tr w:rsidR="00514A2E" w14:paraId="0F306FC4" w14:textId="77777777" w:rsidTr="00514A2E">
        <w:tc>
          <w:tcPr>
            <w:tcW w:w="9408" w:type="dxa"/>
          </w:tcPr>
          <w:p w14:paraId="6B36A83E" w14:textId="77777777" w:rsidR="00514A2E" w:rsidRDefault="00514A2E" w:rsidP="00514A2E">
            <w:pPr>
              <w:rPr>
                <w:b/>
              </w:rPr>
            </w:pPr>
          </w:p>
          <w:p w14:paraId="2AE13701" w14:textId="77777777" w:rsidR="00514A2E" w:rsidRDefault="00514A2E" w:rsidP="00514A2E">
            <w:pPr>
              <w:rPr>
                <w:b/>
              </w:rPr>
            </w:pPr>
          </w:p>
          <w:p w14:paraId="1D07EB2C" w14:textId="77777777" w:rsidR="00514A2E" w:rsidRDefault="00514A2E" w:rsidP="00514A2E">
            <w:pPr>
              <w:rPr>
                <w:b/>
              </w:rPr>
            </w:pPr>
          </w:p>
          <w:p w14:paraId="53D5A73D" w14:textId="77777777" w:rsidR="00514A2E" w:rsidRDefault="00514A2E" w:rsidP="00514A2E">
            <w:pPr>
              <w:rPr>
                <w:b/>
              </w:rPr>
            </w:pPr>
          </w:p>
          <w:p w14:paraId="467DA81A" w14:textId="77777777" w:rsidR="00514A2E" w:rsidRDefault="00514A2E" w:rsidP="00514A2E">
            <w:pPr>
              <w:rPr>
                <w:b/>
              </w:rPr>
            </w:pPr>
          </w:p>
          <w:p w14:paraId="5DA6B839" w14:textId="77777777" w:rsidR="00514A2E" w:rsidRDefault="00514A2E" w:rsidP="00514A2E">
            <w:pPr>
              <w:rPr>
                <w:b/>
              </w:rPr>
            </w:pPr>
          </w:p>
          <w:p w14:paraId="5FF6472F" w14:textId="77777777" w:rsidR="00514A2E" w:rsidRDefault="00514A2E" w:rsidP="00514A2E">
            <w:pPr>
              <w:rPr>
                <w:b/>
              </w:rPr>
            </w:pPr>
          </w:p>
          <w:p w14:paraId="0615C62C" w14:textId="77777777" w:rsidR="00514A2E" w:rsidRDefault="00514A2E" w:rsidP="00514A2E">
            <w:pPr>
              <w:rPr>
                <w:b/>
              </w:rPr>
            </w:pPr>
          </w:p>
          <w:p w14:paraId="0C602F46" w14:textId="77777777" w:rsidR="00514A2E" w:rsidRDefault="00514A2E" w:rsidP="00514A2E">
            <w:pPr>
              <w:rPr>
                <w:b/>
              </w:rPr>
            </w:pPr>
          </w:p>
          <w:p w14:paraId="61024720" w14:textId="77777777" w:rsidR="00514A2E" w:rsidRDefault="00514A2E" w:rsidP="00514A2E">
            <w:pPr>
              <w:rPr>
                <w:b/>
              </w:rPr>
            </w:pPr>
          </w:p>
          <w:p w14:paraId="2F6F8765" w14:textId="77777777" w:rsidR="00514A2E" w:rsidRDefault="00514A2E" w:rsidP="00514A2E">
            <w:pPr>
              <w:rPr>
                <w:b/>
              </w:rPr>
            </w:pPr>
          </w:p>
          <w:p w14:paraId="64A9EF54" w14:textId="77777777" w:rsidR="00514A2E" w:rsidRDefault="00514A2E" w:rsidP="00514A2E">
            <w:pPr>
              <w:rPr>
                <w:b/>
              </w:rPr>
            </w:pPr>
          </w:p>
          <w:p w14:paraId="664F47D9" w14:textId="77777777" w:rsidR="00514A2E" w:rsidRDefault="00514A2E" w:rsidP="00514A2E">
            <w:pPr>
              <w:rPr>
                <w:b/>
              </w:rPr>
            </w:pPr>
          </w:p>
          <w:p w14:paraId="0A8443F9" w14:textId="77777777" w:rsidR="00514A2E" w:rsidRDefault="00514A2E" w:rsidP="00514A2E">
            <w:pPr>
              <w:rPr>
                <w:b/>
              </w:rPr>
            </w:pPr>
          </w:p>
        </w:tc>
      </w:tr>
    </w:tbl>
    <w:p w14:paraId="503C708B" w14:textId="77777777" w:rsidR="00514A2E" w:rsidRDefault="00514A2E" w:rsidP="00514A2E">
      <w:pPr>
        <w:rPr>
          <w:b/>
        </w:rPr>
      </w:pPr>
    </w:p>
    <w:p w14:paraId="39B66322" w14:textId="77777777" w:rsidR="00514A2E" w:rsidRPr="00BC3939" w:rsidRDefault="00514A2E" w:rsidP="00DA48CF">
      <w:pPr>
        <w:rPr>
          <w:b/>
          <w:color w:val="313231"/>
          <w:szCs w:val="20"/>
        </w:rPr>
      </w:pPr>
      <w:r w:rsidRPr="00BC3939">
        <w:rPr>
          <w:b/>
          <w:color w:val="313231"/>
          <w:szCs w:val="20"/>
        </w:rPr>
        <w:t>How will you communicate with volunteers, staff and participants in the event of an emergency during the event?</w:t>
      </w:r>
    </w:p>
    <w:tbl>
      <w:tblPr>
        <w:tblStyle w:val="TableGrid"/>
        <w:tblW w:w="0" w:type="auto"/>
        <w:tblLook w:val="04A0" w:firstRow="1" w:lastRow="0" w:firstColumn="1" w:lastColumn="0" w:noHBand="0" w:noVBand="1"/>
      </w:tblPr>
      <w:tblGrid>
        <w:gridCol w:w="9182"/>
      </w:tblGrid>
      <w:tr w:rsidR="00514A2E" w14:paraId="4BC6A237" w14:textId="77777777" w:rsidTr="00514A2E">
        <w:tc>
          <w:tcPr>
            <w:tcW w:w="9408" w:type="dxa"/>
          </w:tcPr>
          <w:p w14:paraId="2505D2A4" w14:textId="77777777" w:rsidR="00514A2E" w:rsidRDefault="00514A2E"/>
          <w:p w14:paraId="6B6E9566" w14:textId="77777777" w:rsidR="00514A2E" w:rsidRDefault="00514A2E"/>
          <w:p w14:paraId="0C665043" w14:textId="77777777" w:rsidR="00514A2E" w:rsidRDefault="00514A2E"/>
          <w:p w14:paraId="4C21C486" w14:textId="77777777" w:rsidR="00514A2E" w:rsidRDefault="00514A2E"/>
          <w:p w14:paraId="467D2CA2" w14:textId="77777777" w:rsidR="00514A2E" w:rsidRDefault="00514A2E"/>
          <w:p w14:paraId="4B262887" w14:textId="77777777" w:rsidR="00514A2E" w:rsidRDefault="00514A2E"/>
          <w:p w14:paraId="11EDAF8B" w14:textId="77777777" w:rsidR="00514A2E" w:rsidRDefault="00514A2E"/>
          <w:p w14:paraId="66741B92" w14:textId="77777777" w:rsidR="00514A2E" w:rsidRDefault="00514A2E"/>
          <w:p w14:paraId="0F529319" w14:textId="77777777" w:rsidR="00514A2E" w:rsidRDefault="00514A2E"/>
          <w:p w14:paraId="6DE1DE80" w14:textId="77777777" w:rsidR="00514A2E" w:rsidRDefault="00514A2E"/>
          <w:p w14:paraId="0D21CC17" w14:textId="77777777" w:rsidR="00514A2E" w:rsidRDefault="00514A2E"/>
          <w:p w14:paraId="649F3DEF" w14:textId="77777777" w:rsidR="00514A2E" w:rsidRDefault="00514A2E"/>
          <w:p w14:paraId="4C17E0C6" w14:textId="77777777" w:rsidR="00514A2E" w:rsidRDefault="00514A2E"/>
          <w:p w14:paraId="4B16FBCC" w14:textId="77777777" w:rsidR="00514A2E" w:rsidRDefault="00514A2E"/>
        </w:tc>
      </w:tr>
    </w:tbl>
    <w:p w14:paraId="1E4A0168" w14:textId="77777777" w:rsidR="001428DA" w:rsidRDefault="001428DA" w:rsidP="00514A2E"/>
    <w:p w14:paraId="1824BC10" w14:textId="77777777" w:rsidR="00282136" w:rsidRPr="00BC3939" w:rsidRDefault="00105F5E" w:rsidP="00282136">
      <w:pPr>
        <w:rPr>
          <w:b/>
          <w:color w:val="313231"/>
          <w:szCs w:val="20"/>
        </w:rPr>
      </w:pPr>
      <w:r w:rsidRPr="00BC3939">
        <w:rPr>
          <w:b/>
          <w:color w:val="313231"/>
          <w:szCs w:val="20"/>
        </w:rPr>
        <w:t>What</w:t>
      </w:r>
      <w:r w:rsidR="00282136" w:rsidRPr="00BC3939">
        <w:rPr>
          <w:b/>
          <w:color w:val="313231"/>
          <w:szCs w:val="20"/>
        </w:rPr>
        <w:t xml:space="preserve"> measures do you</w:t>
      </w:r>
      <w:r w:rsidRPr="00BC3939">
        <w:rPr>
          <w:b/>
          <w:color w:val="313231"/>
          <w:szCs w:val="20"/>
        </w:rPr>
        <w:t xml:space="preserve"> have in place to deal with medical emergencies and communications with emergency services?</w:t>
      </w:r>
    </w:p>
    <w:tbl>
      <w:tblPr>
        <w:tblStyle w:val="TableGrid"/>
        <w:tblW w:w="0" w:type="auto"/>
        <w:tblLook w:val="04A0" w:firstRow="1" w:lastRow="0" w:firstColumn="1" w:lastColumn="0" w:noHBand="0" w:noVBand="1"/>
      </w:tblPr>
      <w:tblGrid>
        <w:gridCol w:w="9182"/>
      </w:tblGrid>
      <w:tr w:rsidR="00282136" w14:paraId="53903F02" w14:textId="77777777" w:rsidTr="00715FC5">
        <w:tc>
          <w:tcPr>
            <w:tcW w:w="9408" w:type="dxa"/>
          </w:tcPr>
          <w:p w14:paraId="544F7E03" w14:textId="77777777" w:rsidR="00282136" w:rsidRDefault="00282136" w:rsidP="00715FC5"/>
          <w:p w14:paraId="08A22EE1" w14:textId="77777777" w:rsidR="00282136" w:rsidRDefault="00282136" w:rsidP="00715FC5"/>
          <w:p w14:paraId="50ED35E5" w14:textId="77777777" w:rsidR="00282136" w:rsidRDefault="00282136" w:rsidP="00715FC5"/>
          <w:p w14:paraId="373968F6" w14:textId="77777777" w:rsidR="00282136" w:rsidRDefault="00282136" w:rsidP="00715FC5"/>
          <w:p w14:paraId="307C65E2" w14:textId="77777777" w:rsidR="00282136" w:rsidRDefault="00282136" w:rsidP="00715FC5"/>
          <w:p w14:paraId="2F5D51A4" w14:textId="77777777" w:rsidR="00282136" w:rsidRDefault="00282136" w:rsidP="00715FC5"/>
          <w:p w14:paraId="2A11BF72" w14:textId="77777777" w:rsidR="00282136" w:rsidRDefault="00282136" w:rsidP="00715FC5"/>
          <w:p w14:paraId="05EA3B1B" w14:textId="77777777" w:rsidR="00282136" w:rsidRDefault="00282136" w:rsidP="00715FC5"/>
          <w:p w14:paraId="05EA2140" w14:textId="77777777" w:rsidR="00282136" w:rsidRDefault="00282136" w:rsidP="00715FC5"/>
          <w:p w14:paraId="020A4EB3" w14:textId="77777777" w:rsidR="00282136" w:rsidRDefault="00282136" w:rsidP="00715FC5"/>
          <w:p w14:paraId="6079D037" w14:textId="77777777" w:rsidR="00282136" w:rsidRDefault="00282136" w:rsidP="00715FC5"/>
          <w:p w14:paraId="3C35A7BF" w14:textId="77777777" w:rsidR="00282136" w:rsidRDefault="00282136" w:rsidP="00715FC5"/>
          <w:p w14:paraId="71712C17" w14:textId="77777777" w:rsidR="00282136" w:rsidRDefault="00282136" w:rsidP="00715FC5"/>
          <w:p w14:paraId="1DB5692A" w14:textId="77777777" w:rsidR="00282136" w:rsidRDefault="00282136" w:rsidP="00715FC5"/>
        </w:tc>
      </w:tr>
    </w:tbl>
    <w:p w14:paraId="5FCE05E4" w14:textId="77777777" w:rsidR="001428DA" w:rsidRDefault="001428DA">
      <w:r>
        <w:br w:type="page"/>
      </w:r>
    </w:p>
    <w:p w14:paraId="7DC4F7AE" w14:textId="77777777" w:rsidR="00BC3939" w:rsidRPr="00BC3939" w:rsidRDefault="00BC3939" w:rsidP="000636E7">
      <w:pPr>
        <w:rPr>
          <w:b/>
          <w:color w:val="313231"/>
          <w:szCs w:val="20"/>
        </w:rPr>
      </w:pPr>
      <w:r w:rsidRPr="00BC3939">
        <w:rPr>
          <w:b/>
          <w:color w:val="313231"/>
          <w:szCs w:val="20"/>
        </w:rPr>
        <w:lastRenderedPageBreak/>
        <w:t xml:space="preserve">If people are on or in the water during the event you are required to promote the GMW Water Smarts campaign. </w:t>
      </w:r>
      <w:r w:rsidR="000636E7" w:rsidRPr="00BC3939">
        <w:rPr>
          <w:b/>
          <w:color w:val="313231"/>
          <w:szCs w:val="20"/>
        </w:rPr>
        <w:t xml:space="preserve">How will you communicate the GMW Water Smarts messages during/or prior to your event? </w:t>
      </w:r>
    </w:p>
    <w:p w14:paraId="085ED815" w14:textId="77777777" w:rsidR="000636E7" w:rsidRPr="00BC3939" w:rsidRDefault="000636E7" w:rsidP="000636E7">
      <w:pPr>
        <w:rPr>
          <w:b/>
          <w:color w:val="313231"/>
          <w:szCs w:val="20"/>
        </w:rPr>
      </w:pPr>
      <w:r w:rsidRPr="00BC3939">
        <w:rPr>
          <w:b/>
          <w:color w:val="313231"/>
          <w:szCs w:val="20"/>
        </w:rPr>
        <w:t xml:space="preserve">(These messages can be found online at </w:t>
      </w:r>
      <w:hyperlink r:id="rId17" w:history="1">
        <w:r w:rsidRPr="00BC3939">
          <w:rPr>
            <w:rStyle w:val="Hyperlink"/>
            <w:b/>
            <w:szCs w:val="20"/>
          </w:rPr>
          <w:t>www.gmwater.com.au/watersmarts</w:t>
        </w:r>
      </w:hyperlink>
      <w:r w:rsidRPr="00BC3939">
        <w:rPr>
          <w:b/>
          <w:color w:val="313231"/>
          <w:szCs w:val="20"/>
        </w:rPr>
        <w:t>)</w:t>
      </w:r>
    </w:p>
    <w:tbl>
      <w:tblPr>
        <w:tblStyle w:val="TableGrid"/>
        <w:tblW w:w="0" w:type="auto"/>
        <w:tblLook w:val="04A0" w:firstRow="1" w:lastRow="0" w:firstColumn="1" w:lastColumn="0" w:noHBand="0" w:noVBand="1"/>
      </w:tblPr>
      <w:tblGrid>
        <w:gridCol w:w="9182"/>
      </w:tblGrid>
      <w:tr w:rsidR="000636E7" w14:paraId="2768696F" w14:textId="77777777" w:rsidTr="00CC70B3">
        <w:tc>
          <w:tcPr>
            <w:tcW w:w="9408" w:type="dxa"/>
          </w:tcPr>
          <w:p w14:paraId="3994597F" w14:textId="77777777" w:rsidR="000636E7" w:rsidRDefault="000636E7" w:rsidP="00CC70B3"/>
          <w:p w14:paraId="0B3A3C00" w14:textId="77777777" w:rsidR="000636E7" w:rsidRDefault="000636E7" w:rsidP="00CC70B3"/>
          <w:p w14:paraId="541C7DD4" w14:textId="77777777" w:rsidR="000636E7" w:rsidRDefault="000636E7" w:rsidP="00CC70B3"/>
          <w:p w14:paraId="6413FFD6" w14:textId="77777777" w:rsidR="000636E7" w:rsidRDefault="000636E7" w:rsidP="00CC70B3"/>
          <w:p w14:paraId="6E4A9C11" w14:textId="77777777" w:rsidR="000636E7" w:rsidRDefault="000636E7" w:rsidP="00CC70B3"/>
          <w:p w14:paraId="3F522486" w14:textId="77777777" w:rsidR="000636E7" w:rsidRDefault="000636E7" w:rsidP="00CC70B3"/>
          <w:p w14:paraId="4D4FF555" w14:textId="77777777" w:rsidR="000636E7" w:rsidRDefault="000636E7" w:rsidP="00CC70B3"/>
          <w:p w14:paraId="0F8390C1" w14:textId="77777777" w:rsidR="000636E7" w:rsidRDefault="000636E7" w:rsidP="00CC70B3"/>
          <w:p w14:paraId="4554EB8B" w14:textId="77777777" w:rsidR="000636E7" w:rsidRDefault="000636E7" w:rsidP="00CC70B3"/>
          <w:p w14:paraId="65DD0C82" w14:textId="77777777" w:rsidR="000636E7" w:rsidRDefault="000636E7" w:rsidP="00CC70B3"/>
          <w:p w14:paraId="6C35CF56" w14:textId="77777777" w:rsidR="000636E7" w:rsidRDefault="000636E7" w:rsidP="00CC70B3"/>
          <w:p w14:paraId="675FF699" w14:textId="77777777" w:rsidR="000636E7" w:rsidRDefault="000636E7" w:rsidP="00CC70B3"/>
          <w:p w14:paraId="67843C32" w14:textId="77777777" w:rsidR="000636E7" w:rsidRDefault="000636E7" w:rsidP="00CC70B3"/>
          <w:p w14:paraId="57064A97" w14:textId="77777777" w:rsidR="000636E7" w:rsidRDefault="000636E7" w:rsidP="00CC70B3"/>
        </w:tc>
      </w:tr>
    </w:tbl>
    <w:p w14:paraId="7F5F9DE7" w14:textId="77777777" w:rsidR="00663205" w:rsidRPr="00663205" w:rsidRDefault="00663205" w:rsidP="00663205">
      <w:pPr>
        <w:pStyle w:val="Heading3"/>
        <w:shd w:val="clear" w:color="auto" w:fill="FFFFFF"/>
        <w:rPr>
          <w:rFonts w:cs="Arial"/>
          <w:b w:val="0"/>
          <w:bCs w:val="0"/>
          <w:color w:val="000000"/>
          <w:sz w:val="44"/>
          <w:szCs w:val="44"/>
        </w:rPr>
      </w:pPr>
      <w:bookmarkStart w:id="2" w:name="_Toc56088566"/>
      <w:r w:rsidRPr="00663205">
        <w:rPr>
          <w:rFonts w:cs="Arial"/>
          <w:color w:val="000000"/>
          <w:sz w:val="44"/>
          <w:szCs w:val="44"/>
        </w:rPr>
        <w:t xml:space="preserve">Water quality and conditions. </w:t>
      </w:r>
    </w:p>
    <w:p w14:paraId="1239B4AF" w14:textId="77777777" w:rsidR="00663205" w:rsidRPr="00663205" w:rsidRDefault="00663205" w:rsidP="00663205">
      <w:pPr>
        <w:pStyle w:val="Heading3"/>
        <w:shd w:val="clear" w:color="auto" w:fill="FFFFFF"/>
        <w:spacing w:line="240" w:lineRule="auto"/>
        <w:rPr>
          <w:rFonts w:cs="Arial"/>
          <w:b w:val="0"/>
          <w:bCs w:val="0"/>
          <w:color w:val="000000"/>
          <w:sz w:val="20"/>
          <w:szCs w:val="20"/>
        </w:rPr>
      </w:pPr>
      <w:r w:rsidRPr="00663205">
        <w:rPr>
          <w:rFonts w:cs="Arial"/>
          <w:color w:val="000000"/>
          <w:sz w:val="20"/>
          <w:szCs w:val="20"/>
        </w:rPr>
        <w:t>Don’t drink the water</w:t>
      </w:r>
    </w:p>
    <w:p w14:paraId="4AD56A86" w14:textId="77777777" w:rsidR="00663205" w:rsidRPr="00663205" w:rsidRDefault="00663205" w:rsidP="00663205">
      <w:pPr>
        <w:shd w:val="clear" w:color="auto" w:fill="FFFFFF"/>
        <w:spacing w:line="240" w:lineRule="auto"/>
        <w:rPr>
          <w:rFonts w:cs="Arial"/>
          <w:color w:val="000000"/>
          <w:szCs w:val="20"/>
        </w:rPr>
      </w:pPr>
      <w:r w:rsidRPr="00663205">
        <w:rPr>
          <w:rFonts w:cs="Arial"/>
          <w:szCs w:val="20"/>
        </w:rPr>
        <w:t xml:space="preserve">Note that water in GMW managed waterbodies (including storages, rivers, lakes and channels) is not suitable for human consumption without first being properly treated. Event operators should advise event participants that the water is not fit for human consumption. </w:t>
      </w:r>
      <w:r w:rsidRPr="00663205">
        <w:rPr>
          <w:rFonts w:cs="Arial"/>
          <w:color w:val="000000"/>
          <w:szCs w:val="20"/>
        </w:rPr>
        <w:t xml:space="preserve">Further information is present on </w:t>
      </w:r>
      <w:hyperlink r:id="rId18" w:history="1">
        <w:r w:rsidRPr="00663205">
          <w:rPr>
            <w:rStyle w:val="Hyperlink"/>
            <w:rFonts w:cs="Arial"/>
            <w:szCs w:val="20"/>
          </w:rPr>
          <w:t>Don’t drink the water</w:t>
        </w:r>
      </w:hyperlink>
      <w:r w:rsidRPr="00663205">
        <w:rPr>
          <w:rFonts w:cs="Arial"/>
          <w:color w:val="000000"/>
          <w:szCs w:val="20"/>
        </w:rPr>
        <w:t xml:space="preserve"> page.</w:t>
      </w:r>
    </w:p>
    <w:p w14:paraId="7864856C" w14:textId="77777777" w:rsidR="00663205" w:rsidRPr="00663205" w:rsidRDefault="00663205" w:rsidP="00663205">
      <w:pPr>
        <w:pStyle w:val="Heading3"/>
        <w:shd w:val="clear" w:color="auto" w:fill="FFFFFF"/>
        <w:rPr>
          <w:rFonts w:cs="Arial"/>
          <w:b w:val="0"/>
          <w:bCs w:val="0"/>
          <w:color w:val="000000"/>
          <w:sz w:val="20"/>
          <w:szCs w:val="20"/>
        </w:rPr>
      </w:pPr>
      <w:r w:rsidRPr="00663205">
        <w:rPr>
          <w:rFonts w:cs="Arial"/>
          <w:color w:val="000000"/>
          <w:sz w:val="20"/>
          <w:szCs w:val="20"/>
        </w:rPr>
        <w:t>Water Quality</w:t>
      </w:r>
    </w:p>
    <w:p w14:paraId="435F6BE8" w14:textId="77777777" w:rsidR="00663205" w:rsidRPr="00663205" w:rsidRDefault="00663205" w:rsidP="00663205">
      <w:pPr>
        <w:pStyle w:val="NormalWeb"/>
        <w:shd w:val="clear" w:color="auto" w:fill="FFFFFF"/>
        <w:spacing w:before="0" w:beforeAutospacing="0"/>
        <w:rPr>
          <w:rFonts w:ascii="Arial" w:hAnsi="Arial" w:cs="Arial"/>
          <w:color w:val="000000"/>
          <w:sz w:val="20"/>
          <w:szCs w:val="20"/>
        </w:rPr>
      </w:pPr>
      <w:r w:rsidRPr="00663205">
        <w:rPr>
          <w:rFonts w:ascii="Arial" w:hAnsi="Arial" w:cs="Arial"/>
          <w:color w:val="000000"/>
          <w:sz w:val="20"/>
          <w:szCs w:val="20"/>
        </w:rPr>
        <w:t xml:space="preserve">Due to the natural surrounds and the operational requirements of storages, it’s important to note that GMW is unable to guarantee the quality of water or suitability of a location on the day of your event. The quality of the water can vary due to a variety of factors such as algal growth, </w:t>
      </w:r>
      <w:r w:rsidRPr="00663205">
        <w:rPr>
          <w:rFonts w:ascii="Arial" w:hAnsi="Arial" w:cs="Arial"/>
          <w:sz w:val="20"/>
          <w:szCs w:val="20"/>
        </w:rPr>
        <w:t xml:space="preserve">storage levels or weather events. </w:t>
      </w:r>
    </w:p>
    <w:p w14:paraId="3EBB7DDF" w14:textId="77777777" w:rsidR="00663205" w:rsidRPr="00663205" w:rsidRDefault="00663205" w:rsidP="00663205">
      <w:pPr>
        <w:pStyle w:val="NormalWeb"/>
        <w:shd w:val="clear" w:color="auto" w:fill="FFFFFF"/>
        <w:rPr>
          <w:rFonts w:ascii="Arial" w:hAnsi="Arial" w:cs="Arial"/>
          <w:color w:val="000000"/>
          <w:sz w:val="20"/>
          <w:szCs w:val="20"/>
          <w:shd w:val="clear" w:color="auto" w:fill="FFFFFF"/>
        </w:rPr>
      </w:pPr>
      <w:r w:rsidRPr="00663205">
        <w:rPr>
          <w:rFonts w:ascii="Arial" w:hAnsi="Arial" w:cs="Arial"/>
          <w:color w:val="000000"/>
          <w:sz w:val="20"/>
          <w:szCs w:val="20"/>
        </w:rPr>
        <w:t>Blue-green algae, which is always present in waterways can reach toxic levels in certain conditions and this may impact your event. Warnings are issued when the level of blue-green algae exceeds safe levels.  Ensure you keep up to date with current warnings at our </w:t>
      </w:r>
      <w:hyperlink r:id="rId19" w:tooltip="Blue-green algae alert" w:history="1">
        <w:r w:rsidRPr="00663205">
          <w:rPr>
            <w:rStyle w:val="Hyperlink"/>
            <w:rFonts w:ascii="Arial" w:eastAsiaTheme="majorEastAsia" w:hAnsi="Arial" w:cs="Arial"/>
            <w:sz w:val="20"/>
            <w:szCs w:val="20"/>
          </w:rPr>
          <w:t>Blue-Green Algae Alert page</w:t>
        </w:r>
      </w:hyperlink>
      <w:r w:rsidRPr="00663205">
        <w:rPr>
          <w:rFonts w:ascii="Arial" w:hAnsi="Arial" w:cs="Arial"/>
          <w:color w:val="000000"/>
          <w:sz w:val="20"/>
          <w:szCs w:val="20"/>
        </w:rPr>
        <w:t xml:space="preserve">, or by calling the GMW blue-green algae hotline on (03) 5826 3785. </w:t>
      </w:r>
      <w:r w:rsidRPr="00663205">
        <w:rPr>
          <w:rFonts w:ascii="Arial" w:hAnsi="Arial" w:cs="Arial"/>
          <w:sz w:val="20"/>
          <w:szCs w:val="20"/>
          <w:lang w:val="en-GB"/>
        </w:rPr>
        <w:t xml:space="preserve">We also recommend reading the </w:t>
      </w:r>
      <w:hyperlink r:id="rId20" w:tgtFrame="_blank" w:tooltip="Blue-green algae fact sheet" w:history="1">
        <w:r w:rsidRPr="00663205">
          <w:rPr>
            <w:rStyle w:val="Hyperlink"/>
            <w:rFonts w:ascii="Arial" w:eastAsiaTheme="majorEastAsia" w:hAnsi="Arial" w:cs="Arial"/>
            <w:sz w:val="20"/>
            <w:szCs w:val="20"/>
            <w:shd w:val="clear" w:color="auto" w:fill="FFFFFF"/>
          </w:rPr>
          <w:t>Blue-Green Algae Factsheet.</w:t>
        </w:r>
      </w:hyperlink>
    </w:p>
    <w:p w14:paraId="39D89EA4" w14:textId="77777777" w:rsidR="00663205" w:rsidRPr="00663205" w:rsidRDefault="00663205" w:rsidP="00663205">
      <w:pPr>
        <w:pStyle w:val="NormalWeb"/>
        <w:shd w:val="clear" w:color="auto" w:fill="FFFFFF"/>
        <w:rPr>
          <w:rFonts w:ascii="Arial" w:hAnsi="Arial" w:cs="Arial"/>
          <w:sz w:val="20"/>
          <w:szCs w:val="20"/>
        </w:rPr>
      </w:pPr>
      <w:r w:rsidRPr="00663205">
        <w:rPr>
          <w:rFonts w:ascii="Arial" w:hAnsi="Arial" w:cs="Arial"/>
          <w:sz w:val="20"/>
          <w:szCs w:val="20"/>
        </w:rPr>
        <w:t xml:space="preserve">Protecting the environment and waterbodies, is a responsibility shared by all. Reduce the impact of your event on water quality by making sure event participants obey GMW and other authority’s requirements including only camping in designated areas, obey boating speed limits, launch boats only at designated ramps, obey refuelling rules, use public or provided toilets and dispose of all rubbish properly. Follow all </w:t>
      </w:r>
      <w:hyperlink r:id="rId21" w:history="1">
        <w:r w:rsidRPr="00663205">
          <w:rPr>
            <w:rStyle w:val="Hyperlink"/>
            <w:rFonts w:ascii="Arial" w:eastAsiaTheme="majorEastAsia" w:hAnsi="Arial" w:cs="Arial"/>
            <w:sz w:val="20"/>
            <w:szCs w:val="20"/>
          </w:rPr>
          <w:t>Water (Recreational Area) Regulations</w:t>
        </w:r>
      </w:hyperlink>
      <w:r w:rsidRPr="00663205">
        <w:rPr>
          <w:rFonts w:ascii="Arial" w:hAnsi="Arial" w:cs="Arial"/>
          <w:sz w:val="20"/>
          <w:szCs w:val="20"/>
        </w:rPr>
        <w:t>,  local council and other authoritative requirements.</w:t>
      </w:r>
    </w:p>
    <w:p w14:paraId="464AD01F" w14:textId="77777777" w:rsidR="00663205" w:rsidRPr="00663205" w:rsidRDefault="00663205" w:rsidP="00663205">
      <w:pPr>
        <w:pStyle w:val="NormalWeb"/>
        <w:shd w:val="clear" w:color="auto" w:fill="FFFFFF"/>
        <w:jc w:val="center"/>
        <w:rPr>
          <w:rFonts w:ascii="Arial" w:hAnsi="Arial" w:cs="Arial"/>
          <w:b/>
          <w:bCs/>
          <w:color w:val="C00000"/>
          <w:sz w:val="20"/>
          <w:szCs w:val="20"/>
        </w:rPr>
      </w:pPr>
      <w:r w:rsidRPr="00663205">
        <w:rPr>
          <w:rFonts w:ascii="Arial" w:hAnsi="Arial" w:cs="Arial"/>
          <w:b/>
          <w:bCs/>
          <w:color w:val="C00000"/>
          <w:sz w:val="20"/>
          <w:szCs w:val="20"/>
        </w:rPr>
        <w:t>If you become aware of an incident or circumstance during your event that may affect water quality, please report it to GMW on 1800 064 184 – at any time.</w:t>
      </w:r>
    </w:p>
    <w:p w14:paraId="6BA19459" w14:textId="77777777" w:rsidR="00631760" w:rsidRDefault="00631760" w:rsidP="00631760">
      <w:pPr>
        <w:pStyle w:val="Heading1"/>
      </w:pPr>
      <w:r>
        <w:t>COVID-19 Safe Plan</w:t>
      </w:r>
      <w:bookmarkEnd w:id="2"/>
    </w:p>
    <w:p w14:paraId="30C5100C" w14:textId="77777777" w:rsidR="00DE7BAD" w:rsidRPr="00DE7BAD" w:rsidRDefault="00DE7BAD" w:rsidP="00DE7BAD">
      <w:bookmarkStart w:id="3" w:name="_Toc56088567"/>
      <w:r w:rsidRPr="00DE7BAD">
        <w:rPr>
          <w:lang w:val="en-GB"/>
        </w:rPr>
        <w:t xml:space="preserve">It is a requirement for all event applicants to go to the </w:t>
      </w:r>
      <w:hyperlink r:id="rId22" w:history="1">
        <w:r w:rsidRPr="00DE7BAD">
          <w:rPr>
            <w:rStyle w:val="Hyperlink"/>
          </w:rPr>
          <w:t>Public events | Coronavirus Victoria</w:t>
        </w:r>
      </w:hyperlink>
      <w:r>
        <w:rPr>
          <w:lang w:val="en-GB"/>
        </w:rPr>
        <w:t xml:space="preserve"> </w:t>
      </w:r>
      <w:r w:rsidRPr="00DE7BAD">
        <w:t>website to ensure event organisers are complying with the current COVID-19 restrictions and Public Event directives. This may include the requirement for either a:</w:t>
      </w:r>
    </w:p>
    <w:p w14:paraId="13055DA0" w14:textId="77777777" w:rsidR="00DE7BAD" w:rsidRDefault="00DE7BAD" w:rsidP="00DE7BAD">
      <w:pPr>
        <w:numPr>
          <w:ilvl w:val="0"/>
          <w:numId w:val="31"/>
        </w:numPr>
        <w:spacing w:after="100" w:afterAutospacing="1" w:line="240" w:lineRule="auto"/>
        <w:ind w:left="714" w:hanging="357"/>
        <w:rPr>
          <w:rFonts w:cs="Arial"/>
          <w:color w:val="011A3C"/>
          <w:lang w:eastAsia="en-AU"/>
        </w:rPr>
      </w:pPr>
      <w:hyperlink r:id="rId23" w:history="1">
        <w:proofErr w:type="spellStart"/>
        <w:r w:rsidRPr="00DE7BAD">
          <w:rPr>
            <w:rStyle w:val="Hyperlink"/>
          </w:rPr>
          <w:t>COVIDSafe</w:t>
        </w:r>
        <w:proofErr w:type="spellEnd"/>
        <w:r w:rsidRPr="00DE7BAD">
          <w:rPr>
            <w:rStyle w:val="Hyperlink"/>
          </w:rPr>
          <w:t xml:space="preserve"> event plan</w:t>
        </w:r>
      </w:hyperlink>
      <w:r w:rsidRPr="00DE7BAD">
        <w:rPr>
          <w:rStyle w:val="Hyperlink"/>
        </w:rPr>
        <w:t> -</w:t>
      </w:r>
      <w:r w:rsidRPr="00DE7BAD">
        <w:rPr>
          <w:rFonts w:cs="Arial"/>
          <w:lang w:eastAsia="en-AU"/>
        </w:rPr>
        <w:t xml:space="preserve"> Tier 1 and Tier 2 events; or</w:t>
      </w:r>
    </w:p>
    <w:p w14:paraId="4FE57E9E" w14:textId="77777777" w:rsidR="00DE7BAD" w:rsidRPr="00DE7BAD" w:rsidRDefault="00DE7BAD" w:rsidP="00DE7BAD">
      <w:pPr>
        <w:numPr>
          <w:ilvl w:val="0"/>
          <w:numId w:val="31"/>
        </w:numPr>
        <w:spacing w:before="100" w:beforeAutospacing="1" w:after="100" w:afterAutospacing="1" w:line="240" w:lineRule="auto"/>
        <w:rPr>
          <w:rFonts w:eastAsia="Times New Roman" w:cs="Arial"/>
          <w:lang w:eastAsia="en-AU"/>
        </w:rPr>
      </w:pPr>
      <w:hyperlink r:id="rId24" w:history="1">
        <w:proofErr w:type="spellStart"/>
        <w:r w:rsidRPr="00DE7BAD">
          <w:rPr>
            <w:rStyle w:val="Hyperlink"/>
          </w:rPr>
          <w:t>COVIDSafe</w:t>
        </w:r>
        <w:proofErr w:type="spellEnd"/>
        <w:r w:rsidRPr="00DE7BAD">
          <w:rPr>
            <w:rStyle w:val="Hyperlink"/>
          </w:rPr>
          <w:t xml:space="preserve"> event checklist</w:t>
        </w:r>
      </w:hyperlink>
      <w:r w:rsidRPr="00DE7BAD">
        <w:rPr>
          <w:rStyle w:val="Hyperlink"/>
        </w:rPr>
        <w:t> -</w:t>
      </w:r>
      <w:r w:rsidRPr="00DE7BAD">
        <w:rPr>
          <w:rFonts w:eastAsia="Times New Roman" w:cs="Arial"/>
          <w:lang w:eastAsia="en-AU"/>
        </w:rPr>
        <w:t xml:space="preserve"> Tier 3 events</w:t>
      </w:r>
    </w:p>
    <w:p w14:paraId="323755C8" w14:textId="77777777" w:rsidR="00881CF4" w:rsidRDefault="001428DA" w:rsidP="001428DA">
      <w:pPr>
        <w:pStyle w:val="Heading1"/>
      </w:pPr>
      <w:r>
        <w:t>Risk Management Plan</w:t>
      </w:r>
      <w:bookmarkEnd w:id="3"/>
    </w:p>
    <w:p w14:paraId="0FE2A018" w14:textId="77777777" w:rsidR="001428DA" w:rsidRDefault="001428DA" w:rsidP="001428DA">
      <w:r>
        <w:t xml:space="preserve">Undertaking a Risk Assessment and developing a Risk Management Plan are essential to good event organisation and must be completed </w:t>
      </w:r>
      <w:r w:rsidR="00105F5E">
        <w:t>as part of the application process.</w:t>
      </w:r>
    </w:p>
    <w:p w14:paraId="0424624F" w14:textId="77777777" w:rsidR="001428DA" w:rsidRDefault="007321C3" w:rsidP="001428DA">
      <w:r>
        <w:t>Use the form on</w:t>
      </w:r>
      <w:r w:rsidR="001428DA">
        <w:t xml:space="preserve"> page</w:t>
      </w:r>
      <w:r>
        <w:t xml:space="preserve"> </w:t>
      </w:r>
      <w:r w:rsidR="00A80A0E">
        <w:t>14</w:t>
      </w:r>
      <w:r w:rsidR="001428DA">
        <w:t xml:space="preserve"> to:</w:t>
      </w:r>
    </w:p>
    <w:p w14:paraId="02DC1CE9" w14:textId="77777777" w:rsidR="001428DA" w:rsidRDefault="001428DA" w:rsidP="001428DA">
      <w:pPr>
        <w:pStyle w:val="ListParagraph"/>
        <w:numPr>
          <w:ilvl w:val="0"/>
          <w:numId w:val="12"/>
        </w:numPr>
      </w:pPr>
      <w:r>
        <w:t>list all activities and processes involved in your event that might present hazards</w:t>
      </w:r>
    </w:p>
    <w:p w14:paraId="514DD090" w14:textId="77777777" w:rsidR="001428DA" w:rsidRDefault="001428DA" w:rsidP="001428DA">
      <w:pPr>
        <w:pStyle w:val="ListParagraph"/>
        <w:numPr>
          <w:ilvl w:val="0"/>
          <w:numId w:val="12"/>
        </w:numPr>
      </w:pPr>
      <w:r>
        <w:t>list any hazards and risks caused by each activity</w:t>
      </w:r>
    </w:p>
    <w:p w14:paraId="31470DD1" w14:textId="77777777" w:rsidR="001428DA" w:rsidRDefault="001428DA" w:rsidP="001428DA">
      <w:pPr>
        <w:pStyle w:val="ListParagraph"/>
        <w:numPr>
          <w:ilvl w:val="0"/>
          <w:numId w:val="12"/>
        </w:numPr>
      </w:pPr>
      <w:r>
        <w:t>rate the risk using the matrix below</w:t>
      </w:r>
    </w:p>
    <w:p w14:paraId="0DE9CBD1" w14:textId="77777777" w:rsidR="001428DA" w:rsidRDefault="001428DA" w:rsidP="001428DA">
      <w:pPr>
        <w:pStyle w:val="ListParagraph"/>
        <w:numPr>
          <w:ilvl w:val="0"/>
          <w:numId w:val="12"/>
        </w:numPr>
      </w:pPr>
      <w:r>
        <w:t>list the measure you’ll put in place to minimise or eliminate the risk</w:t>
      </w:r>
    </w:p>
    <w:p w14:paraId="5D3CCFF0" w14:textId="77777777" w:rsidR="001428DA" w:rsidRDefault="001428DA" w:rsidP="001428DA">
      <w:pPr>
        <w:pStyle w:val="ListParagraph"/>
        <w:numPr>
          <w:ilvl w:val="0"/>
          <w:numId w:val="12"/>
        </w:numPr>
      </w:pPr>
      <w:r>
        <w:t>rate the risk again to show how the control improves the situation</w:t>
      </w:r>
    </w:p>
    <w:p w14:paraId="0102212E" w14:textId="77777777" w:rsidR="001428DA" w:rsidRDefault="001428DA" w:rsidP="001428DA">
      <w:pPr>
        <w:pStyle w:val="ListParagraph"/>
        <w:numPr>
          <w:ilvl w:val="0"/>
          <w:numId w:val="12"/>
        </w:numPr>
      </w:pPr>
      <w:r>
        <w:t>identify the person(s) responsible for putting the control in place</w:t>
      </w:r>
    </w:p>
    <w:p w14:paraId="49BF7FE8" w14:textId="77777777" w:rsidR="001428DA" w:rsidRDefault="001428DA" w:rsidP="001428DA">
      <w:pPr>
        <w:pStyle w:val="ListParagraph"/>
        <w:numPr>
          <w:ilvl w:val="0"/>
          <w:numId w:val="12"/>
        </w:numPr>
      </w:pPr>
      <w:r>
        <w:t xml:space="preserve">nominate the dates when the control will be put in place. </w:t>
      </w:r>
    </w:p>
    <w:p w14:paraId="19D810F5" w14:textId="0C8C1E98" w:rsidR="00FE2DA9" w:rsidRDefault="00FE2DA9" w:rsidP="001428DA">
      <w:pPr>
        <w:pStyle w:val="ListParagraph"/>
        <w:numPr>
          <w:ilvl w:val="0"/>
          <w:numId w:val="12"/>
        </w:numPr>
      </w:pPr>
      <w:r>
        <w:t xml:space="preserve">The risk management plan must address how applicants will manage waste (rubbish) and provide adequate toilet facilities. </w:t>
      </w:r>
      <w:r w:rsidRPr="00FE2DA9">
        <w:rPr>
          <w:rStyle w:val="cf01"/>
          <w:rFonts w:ascii="Arial" w:hAnsi="Arial" w:cs="Arial"/>
          <w:color w:val="auto"/>
          <w:sz w:val="20"/>
          <w:szCs w:val="20"/>
        </w:rPr>
        <w:t>Where existing waste (rubbish) and toilet facilities are inadequate for an event, </w:t>
      </w:r>
      <w:r w:rsidRPr="00FE2DA9">
        <w:rPr>
          <w:rStyle w:val="cf11"/>
          <w:rFonts w:ascii="Arial" w:hAnsi="Arial" w:cs="Arial"/>
          <w:b w:val="0"/>
          <w:bCs w:val="0"/>
          <w:color w:val="auto"/>
          <w:sz w:val="20"/>
          <w:szCs w:val="20"/>
        </w:rPr>
        <w:t xml:space="preserve">extra waste disposal facilities and portable toilets must be available to participants. </w:t>
      </w:r>
      <w:r w:rsidRPr="00FE2DA9">
        <w:rPr>
          <w:rFonts w:cs="Arial"/>
          <w:szCs w:val="20"/>
        </w:rPr>
        <w:t xml:space="preserve">Follow all </w:t>
      </w:r>
      <w:hyperlink r:id="rId25" w:history="1">
        <w:r w:rsidRPr="00FE2DA9">
          <w:rPr>
            <w:rStyle w:val="Hyperlink"/>
            <w:rFonts w:cs="Arial"/>
            <w:color w:val="auto"/>
            <w:szCs w:val="20"/>
          </w:rPr>
          <w:t>Water (Recreational Area) Regulations</w:t>
        </w:r>
      </w:hyperlink>
      <w:r w:rsidRPr="00FE2DA9">
        <w:rPr>
          <w:rFonts w:cs="Arial"/>
          <w:szCs w:val="20"/>
        </w:rPr>
        <w:t>, local council and government agency permit requirements.”</w:t>
      </w:r>
    </w:p>
    <w:p w14:paraId="529AC8D7" w14:textId="77777777" w:rsidR="002E0FA2" w:rsidRDefault="002E0FA2" w:rsidP="001428DA">
      <w:pPr>
        <w:pStyle w:val="Heading3"/>
        <w:spacing w:after="240"/>
      </w:pPr>
    </w:p>
    <w:p w14:paraId="1717B214" w14:textId="77777777" w:rsidR="000636E7" w:rsidRDefault="000636E7" w:rsidP="000636E7"/>
    <w:p w14:paraId="0317782B" w14:textId="77777777" w:rsidR="000636E7" w:rsidRDefault="000636E7" w:rsidP="000636E7"/>
    <w:p w14:paraId="3669C75D" w14:textId="77777777" w:rsidR="000636E7" w:rsidRDefault="000636E7" w:rsidP="000636E7"/>
    <w:p w14:paraId="1312080B" w14:textId="77777777" w:rsidR="000636E7" w:rsidRDefault="000636E7" w:rsidP="000636E7"/>
    <w:p w14:paraId="35CB3C87" w14:textId="77777777" w:rsidR="000636E7" w:rsidRDefault="000636E7" w:rsidP="000636E7"/>
    <w:p w14:paraId="50DDD92A" w14:textId="77777777" w:rsidR="001428DA" w:rsidRDefault="001428DA" w:rsidP="001428DA">
      <w:pPr>
        <w:pStyle w:val="Heading3"/>
        <w:spacing w:after="240"/>
      </w:pPr>
      <w:bookmarkStart w:id="4" w:name="_Toc56088568"/>
      <w:r>
        <w:t>Risk Assessment Matrix</w:t>
      </w:r>
      <w:bookmarkEnd w:id="4"/>
    </w:p>
    <w:tbl>
      <w:tblPr>
        <w:tblStyle w:val="TableGrid"/>
        <w:tblW w:w="0" w:type="auto"/>
        <w:tblLook w:val="04A0" w:firstRow="1" w:lastRow="0" w:firstColumn="1" w:lastColumn="0" w:noHBand="0" w:noVBand="1"/>
      </w:tblPr>
      <w:tblGrid>
        <w:gridCol w:w="1619"/>
        <w:gridCol w:w="1460"/>
        <w:gridCol w:w="1504"/>
        <w:gridCol w:w="1533"/>
        <w:gridCol w:w="1533"/>
        <w:gridCol w:w="1533"/>
      </w:tblGrid>
      <w:tr w:rsidR="00F74803" w14:paraId="466512BD" w14:textId="77777777" w:rsidTr="00F74803">
        <w:tc>
          <w:tcPr>
            <w:tcW w:w="1668" w:type="dxa"/>
            <w:vMerge w:val="restart"/>
          </w:tcPr>
          <w:p w14:paraId="69E0FD17" w14:textId="77777777" w:rsidR="00F74803" w:rsidRPr="00F74803" w:rsidRDefault="00F74803" w:rsidP="00F74803">
            <w:pPr>
              <w:jc w:val="center"/>
              <w:rPr>
                <w:b/>
              </w:rPr>
            </w:pPr>
          </w:p>
          <w:p w14:paraId="775A5D94" w14:textId="77777777" w:rsidR="00F74803" w:rsidRPr="00F74803" w:rsidRDefault="00F74803" w:rsidP="00F74803">
            <w:pPr>
              <w:jc w:val="center"/>
              <w:rPr>
                <w:b/>
              </w:rPr>
            </w:pPr>
            <w:r w:rsidRPr="00F74803">
              <w:rPr>
                <w:b/>
              </w:rPr>
              <w:t>Likelihood</w:t>
            </w:r>
          </w:p>
          <w:p w14:paraId="60C4EB21" w14:textId="77777777" w:rsidR="00F74803" w:rsidRPr="00F74803" w:rsidRDefault="00F74803" w:rsidP="00F74803">
            <w:pPr>
              <w:jc w:val="center"/>
              <w:rPr>
                <w:b/>
              </w:rPr>
            </w:pPr>
          </w:p>
        </w:tc>
        <w:tc>
          <w:tcPr>
            <w:tcW w:w="7740" w:type="dxa"/>
            <w:gridSpan w:val="5"/>
          </w:tcPr>
          <w:p w14:paraId="7D7D2E45" w14:textId="77777777" w:rsidR="00F74803" w:rsidRPr="00F74803" w:rsidRDefault="00F74803" w:rsidP="00F74803">
            <w:pPr>
              <w:jc w:val="center"/>
              <w:rPr>
                <w:b/>
              </w:rPr>
            </w:pPr>
            <w:r w:rsidRPr="00F74803">
              <w:rPr>
                <w:b/>
              </w:rPr>
              <w:t>Consequences</w:t>
            </w:r>
          </w:p>
        </w:tc>
      </w:tr>
      <w:tr w:rsidR="00F74803" w14:paraId="0A86D948" w14:textId="77777777" w:rsidTr="00F74803">
        <w:tc>
          <w:tcPr>
            <w:tcW w:w="1668" w:type="dxa"/>
            <w:vMerge/>
          </w:tcPr>
          <w:p w14:paraId="2E8CB84D" w14:textId="77777777" w:rsidR="00F74803" w:rsidRPr="00F74803" w:rsidRDefault="00F74803" w:rsidP="00F74803">
            <w:pPr>
              <w:jc w:val="center"/>
              <w:rPr>
                <w:b/>
              </w:rPr>
            </w:pPr>
          </w:p>
        </w:tc>
        <w:tc>
          <w:tcPr>
            <w:tcW w:w="1468" w:type="dxa"/>
          </w:tcPr>
          <w:p w14:paraId="67871B11" w14:textId="77777777" w:rsidR="00F74803" w:rsidRPr="00F74803" w:rsidRDefault="00F74803" w:rsidP="00F74803">
            <w:pPr>
              <w:jc w:val="center"/>
              <w:rPr>
                <w:b/>
              </w:rPr>
            </w:pPr>
            <w:r w:rsidRPr="00F74803">
              <w:rPr>
                <w:b/>
              </w:rPr>
              <w:t>Insignificant</w:t>
            </w:r>
          </w:p>
          <w:p w14:paraId="452644C0" w14:textId="77777777" w:rsidR="00F74803" w:rsidRPr="00F74803" w:rsidRDefault="00F74803" w:rsidP="00F74803">
            <w:pPr>
              <w:jc w:val="center"/>
              <w:rPr>
                <w:b/>
              </w:rPr>
            </w:pPr>
            <w:r w:rsidRPr="00F74803">
              <w:rPr>
                <w:b/>
              </w:rPr>
              <w:t>(1)</w:t>
            </w:r>
          </w:p>
        </w:tc>
        <w:tc>
          <w:tcPr>
            <w:tcW w:w="1568" w:type="dxa"/>
          </w:tcPr>
          <w:p w14:paraId="682850F7" w14:textId="77777777" w:rsidR="00F74803" w:rsidRPr="00F74803" w:rsidRDefault="00F74803" w:rsidP="00F74803">
            <w:pPr>
              <w:jc w:val="center"/>
              <w:rPr>
                <w:b/>
              </w:rPr>
            </w:pPr>
            <w:r w:rsidRPr="00F74803">
              <w:rPr>
                <w:b/>
              </w:rPr>
              <w:t>Minor</w:t>
            </w:r>
          </w:p>
          <w:p w14:paraId="6DB6FE0D" w14:textId="77777777" w:rsidR="00F74803" w:rsidRPr="00F74803" w:rsidRDefault="00F74803" w:rsidP="00F74803">
            <w:pPr>
              <w:jc w:val="center"/>
              <w:rPr>
                <w:b/>
              </w:rPr>
            </w:pPr>
            <w:r w:rsidRPr="00F74803">
              <w:rPr>
                <w:b/>
              </w:rPr>
              <w:t>(2)</w:t>
            </w:r>
          </w:p>
        </w:tc>
        <w:tc>
          <w:tcPr>
            <w:tcW w:w="1568" w:type="dxa"/>
          </w:tcPr>
          <w:p w14:paraId="203D2F43" w14:textId="77777777" w:rsidR="00F74803" w:rsidRPr="00F74803" w:rsidRDefault="00F74803" w:rsidP="00F74803">
            <w:pPr>
              <w:jc w:val="center"/>
              <w:rPr>
                <w:b/>
              </w:rPr>
            </w:pPr>
            <w:r w:rsidRPr="00F74803">
              <w:rPr>
                <w:b/>
              </w:rPr>
              <w:t>Moderate</w:t>
            </w:r>
          </w:p>
          <w:p w14:paraId="664ADE9A" w14:textId="77777777" w:rsidR="00F74803" w:rsidRPr="00F74803" w:rsidRDefault="00F74803" w:rsidP="00F74803">
            <w:pPr>
              <w:jc w:val="center"/>
              <w:rPr>
                <w:b/>
              </w:rPr>
            </w:pPr>
            <w:r w:rsidRPr="00F74803">
              <w:rPr>
                <w:b/>
              </w:rPr>
              <w:t>(3)</w:t>
            </w:r>
          </w:p>
        </w:tc>
        <w:tc>
          <w:tcPr>
            <w:tcW w:w="1568" w:type="dxa"/>
          </w:tcPr>
          <w:p w14:paraId="614A9BCD" w14:textId="77777777" w:rsidR="00F74803" w:rsidRPr="00F74803" w:rsidRDefault="00F74803" w:rsidP="00F74803">
            <w:pPr>
              <w:jc w:val="center"/>
              <w:rPr>
                <w:b/>
              </w:rPr>
            </w:pPr>
            <w:r w:rsidRPr="00F74803">
              <w:rPr>
                <w:b/>
              </w:rPr>
              <w:t>Major</w:t>
            </w:r>
          </w:p>
          <w:p w14:paraId="0647E9DB" w14:textId="77777777" w:rsidR="00F74803" w:rsidRPr="00F74803" w:rsidRDefault="00F74803" w:rsidP="00F74803">
            <w:pPr>
              <w:jc w:val="center"/>
              <w:rPr>
                <w:b/>
              </w:rPr>
            </w:pPr>
            <w:r w:rsidRPr="00F74803">
              <w:rPr>
                <w:b/>
              </w:rPr>
              <w:t>(4)</w:t>
            </w:r>
          </w:p>
        </w:tc>
        <w:tc>
          <w:tcPr>
            <w:tcW w:w="1568" w:type="dxa"/>
          </w:tcPr>
          <w:p w14:paraId="0FE33CFF" w14:textId="77777777" w:rsidR="00F74803" w:rsidRPr="00F74803" w:rsidRDefault="00F74803" w:rsidP="00F74803">
            <w:pPr>
              <w:jc w:val="center"/>
              <w:rPr>
                <w:b/>
              </w:rPr>
            </w:pPr>
            <w:r w:rsidRPr="00F74803">
              <w:rPr>
                <w:b/>
              </w:rPr>
              <w:t>Severe</w:t>
            </w:r>
          </w:p>
          <w:p w14:paraId="1BA7AC39" w14:textId="77777777" w:rsidR="00F74803" w:rsidRPr="00F74803" w:rsidRDefault="00F74803" w:rsidP="00F74803">
            <w:pPr>
              <w:jc w:val="center"/>
              <w:rPr>
                <w:b/>
              </w:rPr>
            </w:pPr>
            <w:r w:rsidRPr="00F74803">
              <w:rPr>
                <w:b/>
              </w:rPr>
              <w:t>(5)</w:t>
            </w:r>
          </w:p>
        </w:tc>
      </w:tr>
      <w:tr w:rsidR="00F74803" w14:paraId="0A459415" w14:textId="77777777" w:rsidTr="00F74803">
        <w:tc>
          <w:tcPr>
            <w:tcW w:w="1668" w:type="dxa"/>
          </w:tcPr>
          <w:p w14:paraId="724A5913" w14:textId="77777777" w:rsidR="00F74803" w:rsidRPr="00F74803" w:rsidRDefault="00F74803" w:rsidP="00F74803">
            <w:pPr>
              <w:jc w:val="center"/>
              <w:rPr>
                <w:b/>
              </w:rPr>
            </w:pPr>
            <w:r w:rsidRPr="00F74803">
              <w:rPr>
                <w:b/>
              </w:rPr>
              <w:t>Almost Certain</w:t>
            </w:r>
          </w:p>
          <w:p w14:paraId="29481767" w14:textId="77777777" w:rsidR="00F74803" w:rsidRPr="00F74803" w:rsidRDefault="00F74803" w:rsidP="00F74803">
            <w:pPr>
              <w:jc w:val="center"/>
              <w:rPr>
                <w:b/>
              </w:rPr>
            </w:pPr>
            <w:r w:rsidRPr="00F74803">
              <w:rPr>
                <w:b/>
              </w:rPr>
              <w:t>(5)</w:t>
            </w:r>
          </w:p>
        </w:tc>
        <w:tc>
          <w:tcPr>
            <w:tcW w:w="1468" w:type="dxa"/>
            <w:shd w:val="clear" w:color="auto" w:fill="00B050"/>
          </w:tcPr>
          <w:p w14:paraId="4DB69AAA" w14:textId="77777777" w:rsidR="00F74803" w:rsidRPr="00F74803" w:rsidRDefault="00F74803" w:rsidP="00F74803">
            <w:pPr>
              <w:jc w:val="center"/>
              <w:rPr>
                <w:b/>
              </w:rPr>
            </w:pPr>
          </w:p>
          <w:p w14:paraId="71585A33" w14:textId="77777777" w:rsidR="00F74803" w:rsidRPr="00F74803" w:rsidRDefault="00F74803" w:rsidP="00F74803">
            <w:pPr>
              <w:jc w:val="center"/>
              <w:rPr>
                <w:b/>
              </w:rPr>
            </w:pPr>
            <w:r w:rsidRPr="00F74803">
              <w:rPr>
                <w:b/>
              </w:rPr>
              <w:t>Low</w:t>
            </w:r>
          </w:p>
          <w:p w14:paraId="65894CB0" w14:textId="77777777" w:rsidR="00F74803" w:rsidRPr="00F74803" w:rsidRDefault="00F74803" w:rsidP="00F74803">
            <w:pPr>
              <w:jc w:val="center"/>
              <w:rPr>
                <w:b/>
              </w:rPr>
            </w:pPr>
          </w:p>
        </w:tc>
        <w:tc>
          <w:tcPr>
            <w:tcW w:w="1568" w:type="dxa"/>
            <w:shd w:val="clear" w:color="auto" w:fill="FFFF00"/>
          </w:tcPr>
          <w:p w14:paraId="5F4FE702" w14:textId="77777777" w:rsidR="00F74803" w:rsidRPr="00F74803" w:rsidRDefault="00F74803" w:rsidP="00F74803">
            <w:pPr>
              <w:jc w:val="center"/>
              <w:rPr>
                <w:b/>
              </w:rPr>
            </w:pPr>
          </w:p>
          <w:p w14:paraId="175E2739" w14:textId="77777777" w:rsidR="00F74803" w:rsidRPr="00F74803" w:rsidRDefault="00F74803" w:rsidP="00F74803">
            <w:pPr>
              <w:jc w:val="center"/>
              <w:rPr>
                <w:b/>
              </w:rPr>
            </w:pPr>
            <w:r w:rsidRPr="00F74803">
              <w:rPr>
                <w:b/>
              </w:rPr>
              <w:t>Medium</w:t>
            </w:r>
          </w:p>
        </w:tc>
        <w:tc>
          <w:tcPr>
            <w:tcW w:w="1568" w:type="dxa"/>
            <w:shd w:val="clear" w:color="auto" w:fill="FFC000"/>
          </w:tcPr>
          <w:p w14:paraId="121373FA" w14:textId="77777777" w:rsidR="00F74803" w:rsidRPr="00F74803" w:rsidRDefault="00F74803" w:rsidP="00F74803">
            <w:pPr>
              <w:jc w:val="center"/>
              <w:rPr>
                <w:b/>
              </w:rPr>
            </w:pPr>
          </w:p>
          <w:p w14:paraId="0F54EF20" w14:textId="77777777" w:rsidR="00F74803" w:rsidRPr="00F74803" w:rsidRDefault="00F74803" w:rsidP="00F74803">
            <w:pPr>
              <w:jc w:val="center"/>
              <w:rPr>
                <w:b/>
              </w:rPr>
            </w:pPr>
            <w:r w:rsidRPr="00F74803">
              <w:rPr>
                <w:b/>
              </w:rPr>
              <w:t>Significant</w:t>
            </w:r>
          </w:p>
        </w:tc>
        <w:tc>
          <w:tcPr>
            <w:tcW w:w="1568" w:type="dxa"/>
            <w:shd w:val="clear" w:color="auto" w:fill="FF0000"/>
          </w:tcPr>
          <w:p w14:paraId="48666608" w14:textId="77777777" w:rsidR="00F74803" w:rsidRPr="00F74803" w:rsidRDefault="00F74803" w:rsidP="00F74803">
            <w:pPr>
              <w:jc w:val="center"/>
              <w:rPr>
                <w:b/>
              </w:rPr>
            </w:pPr>
          </w:p>
          <w:p w14:paraId="1B651EB8" w14:textId="77777777" w:rsidR="00F74803" w:rsidRPr="00F74803" w:rsidRDefault="00F74803" w:rsidP="00F74803">
            <w:pPr>
              <w:jc w:val="center"/>
              <w:rPr>
                <w:b/>
              </w:rPr>
            </w:pPr>
            <w:r w:rsidRPr="00F74803">
              <w:rPr>
                <w:b/>
              </w:rPr>
              <w:t>Extreme</w:t>
            </w:r>
          </w:p>
        </w:tc>
        <w:tc>
          <w:tcPr>
            <w:tcW w:w="1568" w:type="dxa"/>
            <w:shd w:val="clear" w:color="auto" w:fill="FF0000"/>
          </w:tcPr>
          <w:p w14:paraId="11583C35" w14:textId="77777777" w:rsidR="00F74803" w:rsidRPr="00F74803" w:rsidRDefault="00F74803" w:rsidP="00F74803">
            <w:pPr>
              <w:jc w:val="center"/>
              <w:rPr>
                <w:b/>
              </w:rPr>
            </w:pPr>
          </w:p>
          <w:p w14:paraId="010A7C0C" w14:textId="77777777" w:rsidR="00F74803" w:rsidRPr="00F74803" w:rsidRDefault="00F74803" w:rsidP="00F74803">
            <w:pPr>
              <w:jc w:val="center"/>
              <w:rPr>
                <w:b/>
              </w:rPr>
            </w:pPr>
            <w:r w:rsidRPr="00F74803">
              <w:rPr>
                <w:b/>
              </w:rPr>
              <w:t>Extreme</w:t>
            </w:r>
          </w:p>
        </w:tc>
      </w:tr>
      <w:tr w:rsidR="00F74803" w14:paraId="0FE4582A" w14:textId="77777777" w:rsidTr="00F74803">
        <w:tc>
          <w:tcPr>
            <w:tcW w:w="1668" w:type="dxa"/>
          </w:tcPr>
          <w:p w14:paraId="2A4E9431" w14:textId="77777777" w:rsidR="00F74803" w:rsidRPr="00F74803" w:rsidRDefault="00F74803" w:rsidP="00F74803">
            <w:pPr>
              <w:jc w:val="center"/>
              <w:rPr>
                <w:b/>
              </w:rPr>
            </w:pPr>
            <w:r w:rsidRPr="00F74803">
              <w:rPr>
                <w:b/>
              </w:rPr>
              <w:t>Likely</w:t>
            </w:r>
          </w:p>
          <w:p w14:paraId="2397E160" w14:textId="77777777" w:rsidR="00F74803" w:rsidRPr="00F74803" w:rsidRDefault="00F74803" w:rsidP="00F74803">
            <w:pPr>
              <w:jc w:val="center"/>
              <w:rPr>
                <w:b/>
              </w:rPr>
            </w:pPr>
            <w:r w:rsidRPr="00F74803">
              <w:rPr>
                <w:b/>
              </w:rPr>
              <w:t>(4)</w:t>
            </w:r>
          </w:p>
        </w:tc>
        <w:tc>
          <w:tcPr>
            <w:tcW w:w="1468" w:type="dxa"/>
            <w:shd w:val="clear" w:color="auto" w:fill="00B050"/>
          </w:tcPr>
          <w:p w14:paraId="14ADD93C" w14:textId="77777777" w:rsidR="00F74803" w:rsidRPr="00F74803" w:rsidRDefault="00F74803" w:rsidP="00F74803">
            <w:pPr>
              <w:jc w:val="center"/>
              <w:rPr>
                <w:b/>
              </w:rPr>
            </w:pPr>
          </w:p>
          <w:p w14:paraId="6C739B36" w14:textId="77777777" w:rsidR="00F74803" w:rsidRPr="00F74803" w:rsidRDefault="00F74803" w:rsidP="00F74803">
            <w:pPr>
              <w:jc w:val="center"/>
              <w:rPr>
                <w:b/>
              </w:rPr>
            </w:pPr>
            <w:r w:rsidRPr="00F74803">
              <w:rPr>
                <w:b/>
              </w:rPr>
              <w:t>Low</w:t>
            </w:r>
          </w:p>
          <w:p w14:paraId="2A1668F5" w14:textId="77777777" w:rsidR="00F74803" w:rsidRPr="00F74803" w:rsidRDefault="00F74803" w:rsidP="00F74803">
            <w:pPr>
              <w:jc w:val="center"/>
              <w:rPr>
                <w:b/>
              </w:rPr>
            </w:pPr>
          </w:p>
        </w:tc>
        <w:tc>
          <w:tcPr>
            <w:tcW w:w="1568" w:type="dxa"/>
            <w:shd w:val="clear" w:color="auto" w:fill="FFFF00"/>
          </w:tcPr>
          <w:p w14:paraId="38C54450" w14:textId="77777777" w:rsidR="00F74803" w:rsidRPr="00F74803" w:rsidRDefault="00F74803" w:rsidP="00F74803">
            <w:pPr>
              <w:jc w:val="center"/>
              <w:rPr>
                <w:b/>
              </w:rPr>
            </w:pPr>
          </w:p>
          <w:p w14:paraId="02DA8B94" w14:textId="77777777" w:rsidR="00F74803" w:rsidRPr="00F74803" w:rsidRDefault="00F74803" w:rsidP="00F74803">
            <w:pPr>
              <w:jc w:val="center"/>
              <w:rPr>
                <w:b/>
              </w:rPr>
            </w:pPr>
            <w:r w:rsidRPr="00F74803">
              <w:rPr>
                <w:b/>
              </w:rPr>
              <w:t>Medium</w:t>
            </w:r>
          </w:p>
        </w:tc>
        <w:tc>
          <w:tcPr>
            <w:tcW w:w="1568" w:type="dxa"/>
            <w:shd w:val="clear" w:color="auto" w:fill="FFC000"/>
          </w:tcPr>
          <w:p w14:paraId="1529706E" w14:textId="77777777" w:rsidR="00F74803" w:rsidRPr="00F74803" w:rsidRDefault="00F74803" w:rsidP="00F74803">
            <w:pPr>
              <w:jc w:val="center"/>
              <w:rPr>
                <w:b/>
              </w:rPr>
            </w:pPr>
          </w:p>
          <w:p w14:paraId="71CAE043" w14:textId="77777777" w:rsidR="00F74803" w:rsidRPr="00F74803" w:rsidRDefault="00F74803" w:rsidP="00F74803">
            <w:pPr>
              <w:jc w:val="center"/>
              <w:rPr>
                <w:b/>
              </w:rPr>
            </w:pPr>
            <w:r w:rsidRPr="00F74803">
              <w:rPr>
                <w:b/>
              </w:rPr>
              <w:t>Significant</w:t>
            </w:r>
          </w:p>
        </w:tc>
        <w:tc>
          <w:tcPr>
            <w:tcW w:w="1568" w:type="dxa"/>
            <w:shd w:val="clear" w:color="auto" w:fill="FFC000"/>
          </w:tcPr>
          <w:p w14:paraId="0F0A52F1" w14:textId="77777777" w:rsidR="00F74803" w:rsidRPr="00F74803" w:rsidRDefault="00F74803" w:rsidP="00F74803">
            <w:pPr>
              <w:jc w:val="center"/>
              <w:rPr>
                <w:b/>
              </w:rPr>
            </w:pPr>
          </w:p>
          <w:p w14:paraId="1A1CB0E9" w14:textId="77777777" w:rsidR="00F74803" w:rsidRPr="00F74803" w:rsidRDefault="00F74803" w:rsidP="00F74803">
            <w:pPr>
              <w:jc w:val="center"/>
              <w:rPr>
                <w:b/>
              </w:rPr>
            </w:pPr>
            <w:r w:rsidRPr="00F74803">
              <w:rPr>
                <w:b/>
              </w:rPr>
              <w:t>Significant</w:t>
            </w:r>
          </w:p>
        </w:tc>
        <w:tc>
          <w:tcPr>
            <w:tcW w:w="1568" w:type="dxa"/>
            <w:shd w:val="clear" w:color="auto" w:fill="FF0000"/>
          </w:tcPr>
          <w:p w14:paraId="59BB8773" w14:textId="77777777" w:rsidR="00F74803" w:rsidRPr="00F74803" w:rsidRDefault="00F74803" w:rsidP="00F74803">
            <w:pPr>
              <w:jc w:val="center"/>
              <w:rPr>
                <w:b/>
              </w:rPr>
            </w:pPr>
          </w:p>
          <w:p w14:paraId="0A483872" w14:textId="77777777" w:rsidR="00F74803" w:rsidRPr="00F74803" w:rsidRDefault="00F74803" w:rsidP="00F74803">
            <w:pPr>
              <w:jc w:val="center"/>
              <w:rPr>
                <w:b/>
              </w:rPr>
            </w:pPr>
            <w:r w:rsidRPr="00F74803">
              <w:rPr>
                <w:b/>
              </w:rPr>
              <w:t>Extreme</w:t>
            </w:r>
          </w:p>
          <w:p w14:paraId="0FAA35F3" w14:textId="77777777" w:rsidR="00F74803" w:rsidRPr="00F74803" w:rsidRDefault="00F74803" w:rsidP="00F74803">
            <w:pPr>
              <w:jc w:val="center"/>
              <w:rPr>
                <w:b/>
              </w:rPr>
            </w:pPr>
          </w:p>
        </w:tc>
      </w:tr>
      <w:tr w:rsidR="00F74803" w14:paraId="22159610" w14:textId="77777777" w:rsidTr="00F74803">
        <w:tc>
          <w:tcPr>
            <w:tcW w:w="1668" w:type="dxa"/>
          </w:tcPr>
          <w:p w14:paraId="4616EF2A" w14:textId="77777777" w:rsidR="00F74803" w:rsidRPr="00F74803" w:rsidRDefault="00F74803" w:rsidP="00F74803">
            <w:pPr>
              <w:jc w:val="center"/>
              <w:rPr>
                <w:b/>
              </w:rPr>
            </w:pPr>
            <w:r w:rsidRPr="00F74803">
              <w:rPr>
                <w:b/>
              </w:rPr>
              <w:t>Possible</w:t>
            </w:r>
          </w:p>
          <w:p w14:paraId="78E20907" w14:textId="77777777" w:rsidR="00F74803" w:rsidRPr="00F74803" w:rsidRDefault="00F74803" w:rsidP="00F74803">
            <w:pPr>
              <w:jc w:val="center"/>
              <w:rPr>
                <w:b/>
              </w:rPr>
            </w:pPr>
            <w:r w:rsidRPr="00F74803">
              <w:rPr>
                <w:b/>
              </w:rPr>
              <w:t>(3)</w:t>
            </w:r>
          </w:p>
        </w:tc>
        <w:tc>
          <w:tcPr>
            <w:tcW w:w="1468" w:type="dxa"/>
            <w:shd w:val="clear" w:color="auto" w:fill="00B050"/>
          </w:tcPr>
          <w:p w14:paraId="12814B88" w14:textId="77777777" w:rsidR="00F74803" w:rsidRPr="00F74803" w:rsidRDefault="00F74803" w:rsidP="00F74803">
            <w:pPr>
              <w:jc w:val="center"/>
              <w:rPr>
                <w:b/>
              </w:rPr>
            </w:pPr>
          </w:p>
          <w:p w14:paraId="053B48CC" w14:textId="77777777" w:rsidR="00F74803" w:rsidRPr="00F74803" w:rsidRDefault="00F74803" w:rsidP="00F74803">
            <w:pPr>
              <w:jc w:val="center"/>
              <w:rPr>
                <w:b/>
              </w:rPr>
            </w:pPr>
            <w:r w:rsidRPr="00F74803">
              <w:rPr>
                <w:b/>
              </w:rPr>
              <w:t>Low</w:t>
            </w:r>
          </w:p>
          <w:p w14:paraId="4E6469EA" w14:textId="77777777" w:rsidR="00F74803" w:rsidRPr="00F74803" w:rsidRDefault="00F74803" w:rsidP="00F74803">
            <w:pPr>
              <w:jc w:val="center"/>
              <w:rPr>
                <w:b/>
              </w:rPr>
            </w:pPr>
          </w:p>
        </w:tc>
        <w:tc>
          <w:tcPr>
            <w:tcW w:w="1568" w:type="dxa"/>
            <w:shd w:val="clear" w:color="auto" w:fill="FFFF00"/>
          </w:tcPr>
          <w:p w14:paraId="7D400B7F" w14:textId="77777777" w:rsidR="00F74803" w:rsidRPr="00F74803" w:rsidRDefault="00F74803" w:rsidP="00F74803">
            <w:pPr>
              <w:jc w:val="center"/>
              <w:rPr>
                <w:b/>
              </w:rPr>
            </w:pPr>
          </w:p>
          <w:p w14:paraId="1D061102" w14:textId="77777777" w:rsidR="00F74803" w:rsidRPr="00F74803" w:rsidRDefault="00F74803" w:rsidP="00F74803">
            <w:pPr>
              <w:jc w:val="center"/>
              <w:rPr>
                <w:b/>
              </w:rPr>
            </w:pPr>
            <w:r w:rsidRPr="00F74803">
              <w:rPr>
                <w:b/>
              </w:rPr>
              <w:t>Medium</w:t>
            </w:r>
          </w:p>
        </w:tc>
        <w:tc>
          <w:tcPr>
            <w:tcW w:w="1568" w:type="dxa"/>
            <w:shd w:val="clear" w:color="auto" w:fill="FFFF00"/>
          </w:tcPr>
          <w:p w14:paraId="0CC73599" w14:textId="77777777" w:rsidR="00F74803" w:rsidRPr="00F74803" w:rsidRDefault="00F74803" w:rsidP="00F74803">
            <w:pPr>
              <w:jc w:val="center"/>
              <w:rPr>
                <w:b/>
              </w:rPr>
            </w:pPr>
          </w:p>
          <w:p w14:paraId="515FE714" w14:textId="77777777" w:rsidR="00F74803" w:rsidRPr="00F74803" w:rsidRDefault="00F74803" w:rsidP="00F74803">
            <w:pPr>
              <w:jc w:val="center"/>
              <w:rPr>
                <w:b/>
              </w:rPr>
            </w:pPr>
            <w:r w:rsidRPr="00F74803">
              <w:rPr>
                <w:b/>
              </w:rPr>
              <w:t>Medium</w:t>
            </w:r>
          </w:p>
        </w:tc>
        <w:tc>
          <w:tcPr>
            <w:tcW w:w="1568" w:type="dxa"/>
            <w:shd w:val="clear" w:color="auto" w:fill="FFC000"/>
          </w:tcPr>
          <w:p w14:paraId="6730C274" w14:textId="77777777" w:rsidR="00F74803" w:rsidRPr="00F74803" w:rsidRDefault="00F74803" w:rsidP="00F74803">
            <w:pPr>
              <w:jc w:val="center"/>
              <w:rPr>
                <w:b/>
              </w:rPr>
            </w:pPr>
          </w:p>
          <w:p w14:paraId="54A0D453" w14:textId="77777777" w:rsidR="00F74803" w:rsidRPr="00F74803" w:rsidRDefault="00F74803" w:rsidP="00F74803">
            <w:pPr>
              <w:jc w:val="center"/>
              <w:rPr>
                <w:b/>
              </w:rPr>
            </w:pPr>
            <w:r w:rsidRPr="00F74803">
              <w:rPr>
                <w:b/>
              </w:rPr>
              <w:t>Significant</w:t>
            </w:r>
          </w:p>
        </w:tc>
        <w:tc>
          <w:tcPr>
            <w:tcW w:w="1568" w:type="dxa"/>
            <w:shd w:val="clear" w:color="auto" w:fill="FFC000"/>
          </w:tcPr>
          <w:p w14:paraId="38FE5B7B" w14:textId="77777777" w:rsidR="00F74803" w:rsidRPr="00F74803" w:rsidRDefault="00F74803" w:rsidP="00F74803">
            <w:pPr>
              <w:jc w:val="center"/>
              <w:rPr>
                <w:b/>
              </w:rPr>
            </w:pPr>
          </w:p>
          <w:p w14:paraId="110843AB" w14:textId="77777777" w:rsidR="00F74803" w:rsidRPr="00F74803" w:rsidRDefault="00F74803" w:rsidP="00F74803">
            <w:pPr>
              <w:jc w:val="center"/>
              <w:rPr>
                <w:b/>
              </w:rPr>
            </w:pPr>
            <w:r w:rsidRPr="00F74803">
              <w:rPr>
                <w:b/>
              </w:rPr>
              <w:t>Significant</w:t>
            </w:r>
          </w:p>
          <w:p w14:paraId="0518C3A0" w14:textId="77777777" w:rsidR="00F74803" w:rsidRPr="00F74803" w:rsidRDefault="00F74803" w:rsidP="00F74803">
            <w:pPr>
              <w:jc w:val="center"/>
              <w:rPr>
                <w:b/>
              </w:rPr>
            </w:pPr>
          </w:p>
        </w:tc>
      </w:tr>
      <w:tr w:rsidR="00F74803" w14:paraId="5DE34D68" w14:textId="77777777" w:rsidTr="00F74803">
        <w:tc>
          <w:tcPr>
            <w:tcW w:w="1668" w:type="dxa"/>
          </w:tcPr>
          <w:p w14:paraId="312A9B7C" w14:textId="77777777" w:rsidR="00F74803" w:rsidRPr="00F74803" w:rsidRDefault="00F74803" w:rsidP="00F74803">
            <w:pPr>
              <w:jc w:val="center"/>
              <w:rPr>
                <w:b/>
              </w:rPr>
            </w:pPr>
            <w:r w:rsidRPr="00F74803">
              <w:rPr>
                <w:b/>
              </w:rPr>
              <w:t>Unlikely</w:t>
            </w:r>
          </w:p>
          <w:p w14:paraId="4A9BBC50" w14:textId="77777777" w:rsidR="00F74803" w:rsidRPr="00F74803" w:rsidRDefault="00F74803" w:rsidP="00F74803">
            <w:pPr>
              <w:jc w:val="center"/>
              <w:rPr>
                <w:b/>
              </w:rPr>
            </w:pPr>
            <w:r w:rsidRPr="00F74803">
              <w:rPr>
                <w:b/>
              </w:rPr>
              <w:t>(2)</w:t>
            </w:r>
          </w:p>
        </w:tc>
        <w:tc>
          <w:tcPr>
            <w:tcW w:w="1468" w:type="dxa"/>
            <w:shd w:val="clear" w:color="auto" w:fill="00B050"/>
          </w:tcPr>
          <w:p w14:paraId="539421DA" w14:textId="77777777" w:rsidR="00F74803" w:rsidRPr="00F74803" w:rsidRDefault="00F74803" w:rsidP="00F74803">
            <w:pPr>
              <w:jc w:val="center"/>
              <w:rPr>
                <w:b/>
              </w:rPr>
            </w:pPr>
          </w:p>
          <w:p w14:paraId="74E38B66" w14:textId="77777777" w:rsidR="00F74803" w:rsidRPr="00F74803" w:rsidRDefault="00F74803" w:rsidP="00F74803">
            <w:pPr>
              <w:jc w:val="center"/>
              <w:rPr>
                <w:b/>
              </w:rPr>
            </w:pPr>
            <w:r w:rsidRPr="00F74803">
              <w:rPr>
                <w:b/>
              </w:rPr>
              <w:t>Low</w:t>
            </w:r>
          </w:p>
          <w:p w14:paraId="5867B4C6" w14:textId="77777777" w:rsidR="00F74803" w:rsidRPr="00F74803" w:rsidRDefault="00F74803" w:rsidP="00F74803">
            <w:pPr>
              <w:jc w:val="center"/>
              <w:rPr>
                <w:b/>
              </w:rPr>
            </w:pPr>
          </w:p>
        </w:tc>
        <w:tc>
          <w:tcPr>
            <w:tcW w:w="1568" w:type="dxa"/>
            <w:shd w:val="clear" w:color="auto" w:fill="00B050"/>
          </w:tcPr>
          <w:p w14:paraId="1D8EFF5A" w14:textId="77777777" w:rsidR="00F74803" w:rsidRPr="00F74803" w:rsidRDefault="00F74803" w:rsidP="00F74803">
            <w:pPr>
              <w:jc w:val="center"/>
              <w:rPr>
                <w:b/>
              </w:rPr>
            </w:pPr>
          </w:p>
          <w:p w14:paraId="11E6D6FF" w14:textId="77777777" w:rsidR="00F74803" w:rsidRPr="00F74803" w:rsidRDefault="00F74803" w:rsidP="00F74803">
            <w:pPr>
              <w:jc w:val="center"/>
              <w:rPr>
                <w:b/>
              </w:rPr>
            </w:pPr>
            <w:r w:rsidRPr="00F74803">
              <w:rPr>
                <w:b/>
              </w:rPr>
              <w:t>Low</w:t>
            </w:r>
          </w:p>
          <w:p w14:paraId="5FD2AA0F" w14:textId="77777777" w:rsidR="00F74803" w:rsidRPr="00F74803" w:rsidRDefault="00F74803" w:rsidP="00F74803">
            <w:pPr>
              <w:jc w:val="center"/>
              <w:rPr>
                <w:b/>
              </w:rPr>
            </w:pPr>
          </w:p>
        </w:tc>
        <w:tc>
          <w:tcPr>
            <w:tcW w:w="1568" w:type="dxa"/>
            <w:shd w:val="clear" w:color="auto" w:fill="FFFF00"/>
          </w:tcPr>
          <w:p w14:paraId="2FD2EED9" w14:textId="77777777" w:rsidR="00F74803" w:rsidRPr="00F74803" w:rsidRDefault="00F74803" w:rsidP="00F74803">
            <w:pPr>
              <w:jc w:val="center"/>
              <w:rPr>
                <w:b/>
              </w:rPr>
            </w:pPr>
          </w:p>
          <w:p w14:paraId="4A21B5CD" w14:textId="77777777" w:rsidR="00F74803" w:rsidRPr="00F74803" w:rsidRDefault="00F74803" w:rsidP="00F74803">
            <w:pPr>
              <w:jc w:val="center"/>
              <w:rPr>
                <w:b/>
              </w:rPr>
            </w:pPr>
            <w:r w:rsidRPr="00F74803">
              <w:rPr>
                <w:b/>
              </w:rPr>
              <w:t>Medium</w:t>
            </w:r>
          </w:p>
        </w:tc>
        <w:tc>
          <w:tcPr>
            <w:tcW w:w="1568" w:type="dxa"/>
            <w:shd w:val="clear" w:color="auto" w:fill="FFFF00"/>
          </w:tcPr>
          <w:p w14:paraId="0A485171" w14:textId="77777777" w:rsidR="00F74803" w:rsidRPr="00F74803" w:rsidRDefault="00F74803" w:rsidP="00F74803">
            <w:pPr>
              <w:jc w:val="center"/>
              <w:rPr>
                <w:b/>
              </w:rPr>
            </w:pPr>
          </w:p>
          <w:p w14:paraId="136918F8" w14:textId="77777777" w:rsidR="00F74803" w:rsidRPr="00F74803" w:rsidRDefault="00F74803" w:rsidP="00F74803">
            <w:pPr>
              <w:jc w:val="center"/>
              <w:rPr>
                <w:b/>
              </w:rPr>
            </w:pPr>
            <w:r w:rsidRPr="00F74803">
              <w:rPr>
                <w:b/>
              </w:rPr>
              <w:t>Medium</w:t>
            </w:r>
          </w:p>
        </w:tc>
        <w:tc>
          <w:tcPr>
            <w:tcW w:w="1568" w:type="dxa"/>
            <w:shd w:val="clear" w:color="auto" w:fill="FFC000"/>
          </w:tcPr>
          <w:p w14:paraId="41EFAF6C" w14:textId="77777777" w:rsidR="00F74803" w:rsidRPr="00F74803" w:rsidRDefault="00F74803" w:rsidP="00F74803">
            <w:pPr>
              <w:jc w:val="center"/>
              <w:rPr>
                <w:b/>
              </w:rPr>
            </w:pPr>
          </w:p>
          <w:p w14:paraId="23298718" w14:textId="77777777" w:rsidR="00F74803" w:rsidRPr="00F74803" w:rsidRDefault="00F74803" w:rsidP="00F74803">
            <w:pPr>
              <w:jc w:val="center"/>
              <w:rPr>
                <w:b/>
              </w:rPr>
            </w:pPr>
            <w:r w:rsidRPr="00F74803">
              <w:rPr>
                <w:b/>
              </w:rPr>
              <w:t>Significant</w:t>
            </w:r>
          </w:p>
          <w:p w14:paraId="0B307ACA" w14:textId="77777777" w:rsidR="00F74803" w:rsidRPr="00F74803" w:rsidRDefault="00F74803" w:rsidP="00F74803">
            <w:pPr>
              <w:jc w:val="center"/>
              <w:rPr>
                <w:b/>
              </w:rPr>
            </w:pPr>
          </w:p>
        </w:tc>
      </w:tr>
      <w:tr w:rsidR="00F74803" w14:paraId="7DED6F40" w14:textId="77777777" w:rsidTr="00F74803">
        <w:tc>
          <w:tcPr>
            <w:tcW w:w="1668" w:type="dxa"/>
          </w:tcPr>
          <w:p w14:paraId="741D6732" w14:textId="77777777" w:rsidR="00F74803" w:rsidRPr="00F74803" w:rsidRDefault="00F74803" w:rsidP="00F74803">
            <w:pPr>
              <w:jc w:val="center"/>
              <w:rPr>
                <w:b/>
              </w:rPr>
            </w:pPr>
            <w:r w:rsidRPr="00F74803">
              <w:rPr>
                <w:b/>
              </w:rPr>
              <w:t>Rare</w:t>
            </w:r>
          </w:p>
          <w:p w14:paraId="270CCFE5" w14:textId="77777777" w:rsidR="00F74803" w:rsidRPr="00F74803" w:rsidRDefault="00F74803" w:rsidP="00F74803">
            <w:pPr>
              <w:jc w:val="center"/>
              <w:rPr>
                <w:b/>
              </w:rPr>
            </w:pPr>
            <w:r w:rsidRPr="00F74803">
              <w:rPr>
                <w:b/>
              </w:rPr>
              <w:t>(1)</w:t>
            </w:r>
          </w:p>
        </w:tc>
        <w:tc>
          <w:tcPr>
            <w:tcW w:w="1468" w:type="dxa"/>
            <w:shd w:val="clear" w:color="auto" w:fill="00B050"/>
          </w:tcPr>
          <w:p w14:paraId="319038DE" w14:textId="77777777" w:rsidR="00F74803" w:rsidRPr="00F74803" w:rsidRDefault="00F74803" w:rsidP="00F74803">
            <w:pPr>
              <w:jc w:val="center"/>
              <w:rPr>
                <w:b/>
              </w:rPr>
            </w:pPr>
          </w:p>
          <w:p w14:paraId="04E26ABA" w14:textId="77777777" w:rsidR="00F74803" w:rsidRPr="00F74803" w:rsidRDefault="00F74803" w:rsidP="00F74803">
            <w:pPr>
              <w:jc w:val="center"/>
              <w:rPr>
                <w:b/>
              </w:rPr>
            </w:pPr>
            <w:r w:rsidRPr="00F74803">
              <w:rPr>
                <w:b/>
              </w:rPr>
              <w:t>Low</w:t>
            </w:r>
          </w:p>
          <w:p w14:paraId="7D251F62" w14:textId="77777777" w:rsidR="00F74803" w:rsidRPr="00F74803" w:rsidRDefault="00F74803" w:rsidP="00F74803">
            <w:pPr>
              <w:jc w:val="center"/>
              <w:rPr>
                <w:b/>
              </w:rPr>
            </w:pPr>
          </w:p>
        </w:tc>
        <w:tc>
          <w:tcPr>
            <w:tcW w:w="1568" w:type="dxa"/>
            <w:shd w:val="clear" w:color="auto" w:fill="00B050"/>
          </w:tcPr>
          <w:p w14:paraId="1431ED30" w14:textId="77777777" w:rsidR="00F74803" w:rsidRPr="00F74803" w:rsidRDefault="00F74803" w:rsidP="00F74803">
            <w:pPr>
              <w:jc w:val="center"/>
              <w:rPr>
                <w:b/>
              </w:rPr>
            </w:pPr>
          </w:p>
          <w:p w14:paraId="5A650435" w14:textId="77777777" w:rsidR="00F74803" w:rsidRPr="00F74803" w:rsidRDefault="00F74803" w:rsidP="00F74803">
            <w:pPr>
              <w:jc w:val="center"/>
              <w:rPr>
                <w:b/>
              </w:rPr>
            </w:pPr>
            <w:r w:rsidRPr="00F74803">
              <w:rPr>
                <w:b/>
              </w:rPr>
              <w:t>Low</w:t>
            </w:r>
          </w:p>
          <w:p w14:paraId="705F40D0" w14:textId="77777777" w:rsidR="00F74803" w:rsidRPr="00F74803" w:rsidRDefault="00F74803" w:rsidP="00F74803">
            <w:pPr>
              <w:jc w:val="center"/>
              <w:rPr>
                <w:b/>
              </w:rPr>
            </w:pPr>
          </w:p>
        </w:tc>
        <w:tc>
          <w:tcPr>
            <w:tcW w:w="1568" w:type="dxa"/>
            <w:shd w:val="clear" w:color="auto" w:fill="00B050"/>
          </w:tcPr>
          <w:p w14:paraId="11466A6B" w14:textId="77777777" w:rsidR="00F74803" w:rsidRPr="00F74803" w:rsidRDefault="00F74803" w:rsidP="00F74803">
            <w:pPr>
              <w:jc w:val="center"/>
              <w:rPr>
                <w:b/>
              </w:rPr>
            </w:pPr>
          </w:p>
          <w:p w14:paraId="556D5247" w14:textId="77777777" w:rsidR="00F74803" w:rsidRPr="00F74803" w:rsidRDefault="00F74803" w:rsidP="00F74803">
            <w:pPr>
              <w:jc w:val="center"/>
              <w:rPr>
                <w:b/>
              </w:rPr>
            </w:pPr>
            <w:r w:rsidRPr="00F74803">
              <w:rPr>
                <w:b/>
              </w:rPr>
              <w:t>Low</w:t>
            </w:r>
          </w:p>
          <w:p w14:paraId="5DFA4B9A" w14:textId="77777777" w:rsidR="00F74803" w:rsidRPr="00F74803" w:rsidRDefault="00F74803" w:rsidP="00F74803">
            <w:pPr>
              <w:jc w:val="center"/>
              <w:rPr>
                <w:b/>
              </w:rPr>
            </w:pPr>
          </w:p>
        </w:tc>
        <w:tc>
          <w:tcPr>
            <w:tcW w:w="1568" w:type="dxa"/>
            <w:shd w:val="clear" w:color="auto" w:fill="FFFF00"/>
          </w:tcPr>
          <w:p w14:paraId="66333CAB" w14:textId="77777777" w:rsidR="00F74803" w:rsidRPr="00F74803" w:rsidRDefault="00F74803" w:rsidP="00F74803">
            <w:pPr>
              <w:jc w:val="center"/>
              <w:rPr>
                <w:b/>
              </w:rPr>
            </w:pPr>
          </w:p>
          <w:p w14:paraId="56AB5146" w14:textId="77777777" w:rsidR="00F74803" w:rsidRPr="00F74803" w:rsidRDefault="00F74803" w:rsidP="00F74803">
            <w:pPr>
              <w:jc w:val="center"/>
              <w:rPr>
                <w:b/>
              </w:rPr>
            </w:pPr>
            <w:r w:rsidRPr="00F74803">
              <w:rPr>
                <w:b/>
              </w:rPr>
              <w:t>Medium</w:t>
            </w:r>
          </w:p>
        </w:tc>
        <w:tc>
          <w:tcPr>
            <w:tcW w:w="1568" w:type="dxa"/>
            <w:shd w:val="clear" w:color="auto" w:fill="FFFF00"/>
          </w:tcPr>
          <w:p w14:paraId="0559CC84" w14:textId="77777777" w:rsidR="00F74803" w:rsidRPr="00F74803" w:rsidRDefault="00F74803" w:rsidP="00F74803">
            <w:pPr>
              <w:jc w:val="center"/>
              <w:rPr>
                <w:b/>
              </w:rPr>
            </w:pPr>
          </w:p>
          <w:p w14:paraId="61078E83" w14:textId="77777777" w:rsidR="00F74803" w:rsidRPr="00F74803" w:rsidRDefault="00F74803" w:rsidP="00F74803">
            <w:pPr>
              <w:shd w:val="clear" w:color="auto" w:fill="FFFF00"/>
              <w:jc w:val="center"/>
              <w:rPr>
                <w:b/>
              </w:rPr>
            </w:pPr>
            <w:r w:rsidRPr="00F74803">
              <w:rPr>
                <w:b/>
              </w:rPr>
              <w:t>Medium</w:t>
            </w:r>
          </w:p>
          <w:p w14:paraId="79F31805" w14:textId="77777777" w:rsidR="00F74803" w:rsidRPr="00F74803" w:rsidRDefault="00F74803" w:rsidP="00F74803">
            <w:pPr>
              <w:jc w:val="center"/>
              <w:rPr>
                <w:b/>
              </w:rPr>
            </w:pPr>
          </w:p>
        </w:tc>
      </w:tr>
    </w:tbl>
    <w:p w14:paraId="18D1D8C6" w14:textId="77777777" w:rsidR="001428DA" w:rsidRDefault="001428DA" w:rsidP="001428DA"/>
    <w:p w14:paraId="546287A0" w14:textId="77777777" w:rsidR="00FE7FCA" w:rsidRDefault="00FE7FCA" w:rsidP="00DA48CF">
      <w:pPr>
        <w:sectPr w:rsidR="00FE7FCA" w:rsidSect="00A80A0E">
          <w:headerReference w:type="default" r:id="rId26"/>
          <w:footerReference w:type="default" r:id="rId27"/>
          <w:pgSz w:w="11906" w:h="16838"/>
          <w:pgMar w:top="1440" w:right="1274" w:bottom="1440" w:left="1440" w:header="708" w:footer="159" w:gutter="0"/>
          <w:pgNumType w:start="2"/>
          <w:cols w:space="708"/>
          <w:docGrid w:linePitch="360"/>
        </w:sectPr>
      </w:pPr>
    </w:p>
    <w:tbl>
      <w:tblPr>
        <w:tblW w:w="5130" w:type="pct"/>
        <w:jc w:val="center"/>
        <w:tblCellMar>
          <w:left w:w="0" w:type="dxa"/>
          <w:right w:w="0" w:type="dxa"/>
        </w:tblCellMar>
        <w:tblLook w:val="04A0" w:firstRow="1" w:lastRow="0" w:firstColumn="1" w:lastColumn="0" w:noHBand="0" w:noVBand="1"/>
      </w:tblPr>
      <w:tblGrid>
        <w:gridCol w:w="1237"/>
        <w:gridCol w:w="1508"/>
        <w:gridCol w:w="1956"/>
        <w:gridCol w:w="837"/>
        <w:gridCol w:w="1197"/>
        <w:gridCol w:w="2008"/>
        <w:gridCol w:w="4370"/>
        <w:gridCol w:w="1187"/>
      </w:tblGrid>
      <w:tr w:rsidR="00FE7FCA" w:rsidRPr="00685F5E" w14:paraId="532A743F" w14:textId="77777777" w:rsidTr="00A80A0E">
        <w:trPr>
          <w:cantSplit/>
          <w:trHeight w:hRule="exact" w:val="1021"/>
          <w:tblHeader/>
          <w:jc w:val="center"/>
        </w:trPr>
        <w:tc>
          <w:tcPr>
            <w:tcW w:w="464" w:type="pct"/>
            <w:tcBorders>
              <w:top w:val="single" w:sz="8" w:space="0" w:color="auto"/>
              <w:left w:val="single" w:sz="8" w:space="0" w:color="auto"/>
              <w:bottom w:val="single" w:sz="8" w:space="0" w:color="auto"/>
              <w:right w:val="single" w:sz="8" w:space="0" w:color="auto"/>
            </w:tcBorders>
            <w:shd w:val="clear" w:color="auto" w:fill="004B85"/>
            <w:tcMar>
              <w:top w:w="28" w:type="dxa"/>
              <w:left w:w="28" w:type="dxa"/>
              <w:bottom w:w="28" w:type="dxa"/>
              <w:right w:w="28" w:type="dxa"/>
            </w:tcMar>
            <w:vAlign w:val="center"/>
            <w:hideMark/>
          </w:tcPr>
          <w:p w14:paraId="62F9E9E7" w14:textId="77777777" w:rsidR="00FE7FCA" w:rsidRPr="00685F5E" w:rsidRDefault="00FE7FCA" w:rsidP="00715FC5">
            <w:pPr>
              <w:rPr>
                <w:rFonts w:cs="Arial"/>
                <w:b/>
                <w:bCs/>
                <w:sz w:val="18"/>
                <w:szCs w:val="16"/>
                <w:lang w:val="en-US"/>
              </w:rPr>
            </w:pPr>
            <w:r w:rsidRPr="00685F5E">
              <w:rPr>
                <w:rFonts w:cs="Arial"/>
                <w:b/>
                <w:bCs/>
                <w:sz w:val="18"/>
                <w:szCs w:val="16"/>
                <w:lang w:val="en-US"/>
              </w:rPr>
              <w:lastRenderedPageBreak/>
              <w:t>Consequence Rating</w:t>
            </w:r>
          </w:p>
        </w:tc>
        <w:tc>
          <w:tcPr>
            <w:tcW w:w="523" w:type="pct"/>
            <w:tcBorders>
              <w:top w:val="single" w:sz="8" w:space="0" w:color="auto"/>
              <w:left w:val="nil"/>
              <w:bottom w:val="single" w:sz="8" w:space="0" w:color="auto"/>
              <w:right w:val="single" w:sz="8" w:space="0" w:color="auto"/>
            </w:tcBorders>
            <w:shd w:val="clear" w:color="auto" w:fill="004B85"/>
            <w:tcMar>
              <w:top w:w="28" w:type="dxa"/>
              <w:left w:w="28" w:type="dxa"/>
              <w:bottom w:w="28" w:type="dxa"/>
              <w:right w:w="28" w:type="dxa"/>
            </w:tcMar>
            <w:vAlign w:val="center"/>
            <w:hideMark/>
          </w:tcPr>
          <w:p w14:paraId="288F2886" w14:textId="77777777" w:rsidR="00FE7FCA" w:rsidRPr="00685F5E" w:rsidRDefault="00FE7FCA" w:rsidP="00715FC5">
            <w:pPr>
              <w:rPr>
                <w:rFonts w:cs="Arial"/>
                <w:b/>
                <w:bCs/>
                <w:sz w:val="18"/>
                <w:szCs w:val="16"/>
                <w:lang w:val="en-US"/>
              </w:rPr>
            </w:pPr>
            <w:r w:rsidRPr="00685F5E">
              <w:rPr>
                <w:rFonts w:cs="Arial"/>
                <w:b/>
                <w:bCs/>
                <w:sz w:val="18"/>
                <w:szCs w:val="16"/>
                <w:lang w:val="en-US"/>
              </w:rPr>
              <w:t>Definition</w:t>
            </w:r>
          </w:p>
        </w:tc>
        <w:tc>
          <w:tcPr>
            <w:tcW w:w="751" w:type="pct"/>
            <w:tcBorders>
              <w:top w:val="single" w:sz="8" w:space="0" w:color="auto"/>
              <w:left w:val="nil"/>
              <w:bottom w:val="single" w:sz="8" w:space="0" w:color="auto"/>
              <w:right w:val="single" w:sz="8" w:space="0" w:color="auto"/>
            </w:tcBorders>
            <w:shd w:val="clear" w:color="auto" w:fill="004B85"/>
            <w:tcMar>
              <w:top w:w="28" w:type="dxa"/>
              <w:left w:w="28" w:type="dxa"/>
              <w:bottom w:w="28" w:type="dxa"/>
              <w:right w:w="28" w:type="dxa"/>
            </w:tcMar>
            <w:vAlign w:val="center"/>
            <w:hideMark/>
          </w:tcPr>
          <w:p w14:paraId="17125BD9" w14:textId="77777777" w:rsidR="00FE7FCA" w:rsidRPr="00685F5E" w:rsidRDefault="00FE7FCA" w:rsidP="00715FC5">
            <w:pPr>
              <w:rPr>
                <w:rFonts w:cs="Arial"/>
                <w:b/>
                <w:bCs/>
                <w:sz w:val="18"/>
                <w:szCs w:val="16"/>
                <w:lang w:val="en-US"/>
              </w:rPr>
            </w:pPr>
            <w:r w:rsidRPr="00685F5E">
              <w:rPr>
                <w:rFonts w:cs="Arial"/>
                <w:b/>
                <w:bCs/>
                <w:sz w:val="18"/>
                <w:szCs w:val="16"/>
                <w:lang w:val="en-US"/>
              </w:rPr>
              <w:t>Service Delivery</w:t>
            </w:r>
          </w:p>
        </w:tc>
        <w:tc>
          <w:tcPr>
            <w:tcW w:w="313" w:type="pct"/>
            <w:tcBorders>
              <w:top w:val="single" w:sz="8" w:space="0" w:color="auto"/>
              <w:left w:val="nil"/>
              <w:bottom w:val="single" w:sz="8" w:space="0" w:color="auto"/>
              <w:right w:val="single" w:sz="8" w:space="0" w:color="auto"/>
            </w:tcBorders>
            <w:shd w:val="clear" w:color="auto" w:fill="004B85"/>
            <w:tcMar>
              <w:top w:w="28" w:type="dxa"/>
              <w:left w:w="28" w:type="dxa"/>
              <w:bottom w:w="28" w:type="dxa"/>
              <w:right w:w="28" w:type="dxa"/>
            </w:tcMar>
            <w:vAlign w:val="center"/>
            <w:hideMark/>
          </w:tcPr>
          <w:p w14:paraId="365A4C07" w14:textId="77777777" w:rsidR="00FE7FCA" w:rsidRPr="00685F5E" w:rsidRDefault="00FE7FCA" w:rsidP="00715FC5">
            <w:pPr>
              <w:rPr>
                <w:rFonts w:cs="Arial"/>
                <w:b/>
                <w:bCs/>
                <w:sz w:val="18"/>
                <w:szCs w:val="16"/>
                <w:lang w:val="en-US"/>
              </w:rPr>
            </w:pPr>
            <w:r w:rsidRPr="00685F5E">
              <w:rPr>
                <w:rFonts w:cs="Arial"/>
                <w:b/>
                <w:bCs/>
                <w:sz w:val="18"/>
                <w:szCs w:val="16"/>
                <w:lang w:val="en-US"/>
              </w:rPr>
              <w:t>Financial</w:t>
            </w:r>
          </w:p>
        </w:tc>
        <w:tc>
          <w:tcPr>
            <w:tcW w:w="449" w:type="pct"/>
            <w:tcBorders>
              <w:top w:val="single" w:sz="8" w:space="0" w:color="auto"/>
              <w:left w:val="nil"/>
              <w:bottom w:val="single" w:sz="8" w:space="0" w:color="auto"/>
              <w:right w:val="single" w:sz="8" w:space="0" w:color="auto"/>
            </w:tcBorders>
            <w:shd w:val="clear" w:color="auto" w:fill="004B85"/>
            <w:tcMar>
              <w:top w:w="28" w:type="dxa"/>
              <w:left w:w="28" w:type="dxa"/>
              <w:bottom w:w="28" w:type="dxa"/>
              <w:right w:w="28" w:type="dxa"/>
            </w:tcMar>
            <w:vAlign w:val="center"/>
            <w:hideMark/>
          </w:tcPr>
          <w:p w14:paraId="41238B39" w14:textId="77777777" w:rsidR="00FE7FCA" w:rsidRPr="00685F5E" w:rsidRDefault="00FE7FCA" w:rsidP="00715FC5">
            <w:pPr>
              <w:rPr>
                <w:rFonts w:cs="Arial"/>
                <w:b/>
                <w:bCs/>
                <w:sz w:val="18"/>
                <w:szCs w:val="16"/>
                <w:lang w:val="en-US"/>
              </w:rPr>
            </w:pPr>
            <w:r w:rsidRPr="00685F5E">
              <w:rPr>
                <w:rFonts w:cs="Arial"/>
                <w:b/>
                <w:bCs/>
                <w:sz w:val="18"/>
                <w:szCs w:val="16"/>
                <w:lang w:val="en-US"/>
              </w:rPr>
              <w:t>Individual Safety</w:t>
            </w:r>
          </w:p>
        </w:tc>
        <w:tc>
          <w:tcPr>
            <w:tcW w:w="434" w:type="pct"/>
            <w:tcBorders>
              <w:top w:val="single" w:sz="8" w:space="0" w:color="auto"/>
              <w:left w:val="nil"/>
              <w:bottom w:val="single" w:sz="8" w:space="0" w:color="auto"/>
              <w:right w:val="single" w:sz="8" w:space="0" w:color="auto"/>
            </w:tcBorders>
            <w:shd w:val="clear" w:color="auto" w:fill="004B85"/>
            <w:tcMar>
              <w:top w:w="28" w:type="dxa"/>
              <w:left w:w="28" w:type="dxa"/>
              <w:bottom w:w="28" w:type="dxa"/>
              <w:right w:w="28" w:type="dxa"/>
            </w:tcMar>
            <w:vAlign w:val="center"/>
            <w:hideMark/>
          </w:tcPr>
          <w:p w14:paraId="0BA0EC04" w14:textId="77777777" w:rsidR="00FE7FCA" w:rsidRPr="00685F5E" w:rsidRDefault="00FE7FCA" w:rsidP="00715FC5">
            <w:pPr>
              <w:rPr>
                <w:rFonts w:cs="Arial"/>
                <w:b/>
                <w:bCs/>
                <w:sz w:val="18"/>
                <w:szCs w:val="16"/>
                <w:lang w:val="en-US"/>
              </w:rPr>
            </w:pPr>
            <w:r w:rsidRPr="00685F5E">
              <w:rPr>
                <w:rFonts w:cs="Arial"/>
                <w:b/>
                <w:bCs/>
                <w:sz w:val="18"/>
                <w:szCs w:val="16"/>
                <w:lang w:val="en-US"/>
              </w:rPr>
              <w:t>Credibility</w:t>
            </w:r>
          </w:p>
        </w:tc>
        <w:tc>
          <w:tcPr>
            <w:tcW w:w="1620" w:type="pct"/>
            <w:tcBorders>
              <w:top w:val="single" w:sz="8" w:space="0" w:color="auto"/>
              <w:left w:val="nil"/>
              <w:bottom w:val="single" w:sz="8" w:space="0" w:color="auto"/>
              <w:right w:val="single" w:sz="8" w:space="0" w:color="auto"/>
            </w:tcBorders>
            <w:shd w:val="clear" w:color="auto" w:fill="004B85"/>
            <w:tcMar>
              <w:top w:w="28" w:type="dxa"/>
              <w:left w:w="28" w:type="dxa"/>
              <w:bottom w:w="28" w:type="dxa"/>
              <w:right w:w="28" w:type="dxa"/>
            </w:tcMar>
            <w:vAlign w:val="center"/>
            <w:hideMark/>
          </w:tcPr>
          <w:p w14:paraId="378B14EB" w14:textId="77777777" w:rsidR="00FE7FCA" w:rsidRPr="00685F5E" w:rsidRDefault="00FE7FCA" w:rsidP="00715FC5">
            <w:pPr>
              <w:rPr>
                <w:rFonts w:cs="Arial"/>
                <w:b/>
                <w:bCs/>
                <w:sz w:val="18"/>
                <w:szCs w:val="16"/>
                <w:lang w:val="en-US"/>
              </w:rPr>
            </w:pPr>
            <w:r w:rsidRPr="00685F5E">
              <w:rPr>
                <w:rFonts w:cs="Arial"/>
                <w:b/>
                <w:bCs/>
                <w:sz w:val="18"/>
                <w:szCs w:val="16"/>
                <w:lang w:val="en-US"/>
              </w:rPr>
              <w:t>Environment</w:t>
            </w:r>
          </w:p>
        </w:tc>
        <w:tc>
          <w:tcPr>
            <w:tcW w:w="445" w:type="pct"/>
            <w:tcBorders>
              <w:top w:val="single" w:sz="8" w:space="0" w:color="auto"/>
              <w:left w:val="nil"/>
              <w:bottom w:val="single" w:sz="8" w:space="0" w:color="auto"/>
              <w:right w:val="single" w:sz="8" w:space="0" w:color="auto"/>
            </w:tcBorders>
            <w:shd w:val="clear" w:color="auto" w:fill="004B85"/>
            <w:tcMar>
              <w:top w:w="28" w:type="dxa"/>
              <w:left w:w="28" w:type="dxa"/>
              <w:bottom w:w="28" w:type="dxa"/>
              <w:right w:w="28" w:type="dxa"/>
            </w:tcMar>
            <w:vAlign w:val="center"/>
            <w:hideMark/>
          </w:tcPr>
          <w:p w14:paraId="6DAE4F70" w14:textId="77777777" w:rsidR="00FE7FCA" w:rsidRPr="00685F5E" w:rsidRDefault="00FE7FCA" w:rsidP="00715FC5">
            <w:pPr>
              <w:rPr>
                <w:rFonts w:cs="Arial"/>
                <w:b/>
                <w:bCs/>
                <w:sz w:val="18"/>
                <w:szCs w:val="16"/>
                <w:lang w:val="en-US"/>
              </w:rPr>
            </w:pPr>
            <w:r w:rsidRPr="00685F5E">
              <w:rPr>
                <w:rFonts w:cs="Arial"/>
                <w:b/>
                <w:bCs/>
                <w:sz w:val="18"/>
                <w:szCs w:val="16"/>
                <w:lang w:val="en-US"/>
              </w:rPr>
              <w:t>Compliance</w:t>
            </w:r>
          </w:p>
        </w:tc>
      </w:tr>
      <w:tr w:rsidR="00FE7FCA" w:rsidRPr="00685F5E" w14:paraId="1E60ECC0" w14:textId="77777777" w:rsidTr="009A3A8D">
        <w:trPr>
          <w:cantSplit/>
          <w:trHeight w:val="1259"/>
          <w:jc w:val="center"/>
        </w:trPr>
        <w:tc>
          <w:tcPr>
            <w:tcW w:w="464" w:type="pct"/>
            <w:tcBorders>
              <w:top w:val="nil"/>
              <w:left w:val="single" w:sz="8" w:space="0" w:color="auto"/>
              <w:bottom w:val="single" w:sz="8" w:space="0" w:color="auto"/>
              <w:right w:val="single" w:sz="8" w:space="0" w:color="auto"/>
            </w:tcBorders>
            <w:shd w:val="clear" w:color="auto" w:fill="004B85"/>
            <w:tcMar>
              <w:top w:w="28" w:type="dxa"/>
              <w:left w:w="28" w:type="dxa"/>
              <w:bottom w:w="28" w:type="dxa"/>
              <w:right w:w="28" w:type="dxa"/>
            </w:tcMar>
            <w:vAlign w:val="center"/>
            <w:hideMark/>
          </w:tcPr>
          <w:p w14:paraId="1EBA78C5" w14:textId="77777777" w:rsidR="00FE7FCA" w:rsidRPr="00685F5E" w:rsidRDefault="00FE7FCA" w:rsidP="00715FC5">
            <w:pPr>
              <w:jc w:val="center"/>
              <w:rPr>
                <w:rFonts w:cs="Arial"/>
                <w:b/>
                <w:bCs/>
                <w:sz w:val="18"/>
                <w:szCs w:val="16"/>
                <w:lang w:val="en-US"/>
              </w:rPr>
            </w:pPr>
            <w:proofErr w:type="gramStart"/>
            <w:r w:rsidRPr="00685F5E">
              <w:rPr>
                <w:rFonts w:cs="Arial"/>
                <w:b/>
                <w:bCs/>
                <w:sz w:val="18"/>
                <w:szCs w:val="16"/>
                <w:lang w:val="en-US"/>
              </w:rPr>
              <w:t>Severe(</w:t>
            </w:r>
            <w:proofErr w:type="gramEnd"/>
            <w:r w:rsidRPr="00685F5E">
              <w:rPr>
                <w:rFonts w:cs="Arial"/>
                <w:b/>
                <w:bCs/>
                <w:sz w:val="18"/>
                <w:szCs w:val="16"/>
                <w:lang w:val="en-US"/>
              </w:rPr>
              <w:t>5)</w:t>
            </w:r>
          </w:p>
        </w:tc>
        <w:tc>
          <w:tcPr>
            <w:tcW w:w="523" w:type="pct"/>
            <w:tcBorders>
              <w:top w:val="nil"/>
              <w:left w:val="nil"/>
              <w:bottom w:val="single" w:sz="8" w:space="0" w:color="auto"/>
              <w:right w:val="single" w:sz="8" w:space="0" w:color="auto"/>
            </w:tcBorders>
            <w:tcMar>
              <w:top w:w="28" w:type="dxa"/>
              <w:left w:w="28" w:type="dxa"/>
              <w:bottom w:w="28" w:type="dxa"/>
              <w:right w:w="28" w:type="dxa"/>
            </w:tcMar>
          </w:tcPr>
          <w:p w14:paraId="72B7D5E9" w14:textId="77777777" w:rsidR="00FE7FCA" w:rsidRPr="00685F5E" w:rsidRDefault="00FE7FCA" w:rsidP="00715FC5">
            <w:pPr>
              <w:rPr>
                <w:rFonts w:cs="Arial"/>
                <w:sz w:val="18"/>
                <w:szCs w:val="16"/>
                <w:lang w:val="en-US"/>
              </w:rPr>
            </w:pPr>
            <w:r w:rsidRPr="00685F5E">
              <w:rPr>
                <w:rFonts w:cs="Arial"/>
                <w:sz w:val="18"/>
                <w:szCs w:val="16"/>
                <w:lang w:val="en-US"/>
              </w:rPr>
              <w:t>An event of such magnitude that:</w:t>
            </w:r>
          </w:p>
          <w:p w14:paraId="11963C44" w14:textId="77777777" w:rsidR="00FE7FCA" w:rsidRDefault="00FE7FCA" w:rsidP="00715FC5">
            <w:pPr>
              <w:pStyle w:val="ListParagraph"/>
              <w:numPr>
                <w:ilvl w:val="0"/>
                <w:numId w:val="26"/>
              </w:numPr>
              <w:spacing w:after="0" w:line="240" w:lineRule="auto"/>
              <w:ind w:left="221" w:hanging="221"/>
              <w:rPr>
                <w:rFonts w:cs="Arial"/>
                <w:sz w:val="18"/>
                <w:szCs w:val="16"/>
                <w:lang w:val="en-US"/>
              </w:rPr>
            </w:pPr>
            <w:r w:rsidRPr="00685F5E">
              <w:rPr>
                <w:rFonts w:cs="Arial"/>
                <w:sz w:val="18"/>
                <w:szCs w:val="16"/>
                <w:lang w:val="en-US"/>
              </w:rPr>
              <w:t xml:space="preserve">Five or more strategic outcomes would not be met; and/or </w:t>
            </w:r>
          </w:p>
          <w:p w14:paraId="4B92B07A" w14:textId="77777777" w:rsidR="00715FC5" w:rsidRPr="00685F5E" w:rsidRDefault="00715FC5" w:rsidP="00715FC5">
            <w:pPr>
              <w:pStyle w:val="ListParagraph"/>
              <w:spacing w:after="0" w:line="240" w:lineRule="auto"/>
              <w:ind w:left="221"/>
              <w:rPr>
                <w:rFonts w:cs="Arial"/>
                <w:sz w:val="18"/>
                <w:szCs w:val="16"/>
                <w:lang w:val="en-US"/>
              </w:rPr>
            </w:pPr>
          </w:p>
          <w:p w14:paraId="558925DD" w14:textId="77777777" w:rsidR="00FE7FCA" w:rsidRPr="00685F5E" w:rsidRDefault="00FE7FCA" w:rsidP="00715FC5">
            <w:pPr>
              <w:pStyle w:val="ListParagraph"/>
              <w:numPr>
                <w:ilvl w:val="0"/>
                <w:numId w:val="26"/>
              </w:numPr>
              <w:spacing w:after="0" w:line="240" w:lineRule="auto"/>
              <w:ind w:left="221" w:hanging="221"/>
              <w:rPr>
                <w:rFonts w:cs="Arial"/>
                <w:sz w:val="18"/>
                <w:szCs w:val="16"/>
                <w:lang w:val="en-US"/>
              </w:rPr>
            </w:pPr>
            <w:r w:rsidRPr="00685F5E">
              <w:rPr>
                <w:rFonts w:cs="Arial"/>
                <w:sz w:val="18"/>
                <w:szCs w:val="16"/>
                <w:lang w:val="en-US"/>
              </w:rPr>
              <w:t xml:space="preserve">Two or more conditions of satisfaction would not be met </w:t>
            </w:r>
          </w:p>
        </w:tc>
        <w:tc>
          <w:tcPr>
            <w:tcW w:w="751" w:type="pct"/>
            <w:tcBorders>
              <w:top w:val="nil"/>
              <w:left w:val="nil"/>
              <w:bottom w:val="single" w:sz="8" w:space="0" w:color="auto"/>
              <w:right w:val="single" w:sz="8" w:space="0" w:color="auto"/>
            </w:tcBorders>
            <w:tcMar>
              <w:top w:w="28" w:type="dxa"/>
              <w:left w:w="28" w:type="dxa"/>
              <w:bottom w:w="28" w:type="dxa"/>
              <w:right w:w="28" w:type="dxa"/>
            </w:tcMar>
          </w:tcPr>
          <w:p w14:paraId="097E7E8F" w14:textId="77777777" w:rsidR="00FE7FCA" w:rsidRPr="00685F5E" w:rsidRDefault="00FE7FCA" w:rsidP="00715FC5">
            <w:pPr>
              <w:rPr>
                <w:rFonts w:cs="Arial"/>
                <w:sz w:val="18"/>
                <w:szCs w:val="16"/>
                <w:lang w:val="en-US"/>
              </w:rPr>
            </w:pPr>
            <w:r w:rsidRPr="00685F5E">
              <w:rPr>
                <w:rFonts w:cs="Arial"/>
                <w:sz w:val="18"/>
                <w:szCs w:val="16"/>
                <w:lang w:val="en-US"/>
              </w:rPr>
              <w:t xml:space="preserve">Failure of channel, regulator or other structure that causes a total loss of supply to a District for 5 or more days </w:t>
            </w:r>
          </w:p>
          <w:p w14:paraId="54C9DD4F" w14:textId="77777777" w:rsidR="00FE7FCA" w:rsidRPr="00685F5E" w:rsidRDefault="00FE7FCA" w:rsidP="00715FC5">
            <w:pPr>
              <w:rPr>
                <w:rFonts w:cs="Arial"/>
                <w:sz w:val="18"/>
                <w:szCs w:val="16"/>
                <w:lang w:val="en-US"/>
              </w:rPr>
            </w:pPr>
            <w:r w:rsidRPr="00685F5E">
              <w:rPr>
                <w:rFonts w:cs="Arial"/>
                <w:sz w:val="18"/>
                <w:szCs w:val="16"/>
                <w:lang w:val="en-US"/>
              </w:rPr>
              <w:t>Failure of a service or asset(s) that is likely to impact on more than 300 service users</w:t>
            </w:r>
            <w:r w:rsidR="00715FC5">
              <w:rPr>
                <w:rFonts w:cs="Arial"/>
                <w:sz w:val="18"/>
                <w:szCs w:val="16"/>
                <w:lang w:val="en-US"/>
              </w:rPr>
              <w:t xml:space="preserve"> for a period of 5 days or more</w:t>
            </w:r>
          </w:p>
          <w:p w14:paraId="5F3C03BA" w14:textId="77777777" w:rsidR="00FE7FCA" w:rsidRPr="00685F5E" w:rsidRDefault="00FE7FCA" w:rsidP="00715FC5">
            <w:pPr>
              <w:rPr>
                <w:rFonts w:cs="Arial"/>
                <w:sz w:val="18"/>
                <w:szCs w:val="16"/>
                <w:lang w:val="en-US"/>
              </w:rPr>
            </w:pPr>
            <w:r w:rsidRPr="00685F5E">
              <w:rPr>
                <w:rFonts w:cs="Arial"/>
                <w:sz w:val="18"/>
                <w:szCs w:val="16"/>
                <w:lang w:val="en-US"/>
              </w:rPr>
              <w:t>Any event that would impact on more than 500 or greater service users at any one time</w:t>
            </w:r>
          </w:p>
          <w:p w14:paraId="1C67E338" w14:textId="77777777" w:rsidR="00FE7FCA" w:rsidRPr="00685F5E" w:rsidRDefault="00FE7FCA" w:rsidP="002E0FA2">
            <w:pPr>
              <w:rPr>
                <w:rFonts w:cs="Arial"/>
                <w:sz w:val="18"/>
                <w:szCs w:val="16"/>
                <w:lang w:val="en-US"/>
              </w:rPr>
            </w:pPr>
            <w:r w:rsidRPr="00685F5E">
              <w:rPr>
                <w:rFonts w:cs="Arial"/>
                <w:sz w:val="18"/>
                <w:szCs w:val="16"/>
                <w:lang w:val="en-US"/>
              </w:rPr>
              <w:t xml:space="preserve">- Any ICT event </w:t>
            </w:r>
            <w:proofErr w:type="gramStart"/>
            <w:r w:rsidRPr="00685F5E">
              <w:rPr>
                <w:rFonts w:cs="Arial"/>
                <w:sz w:val="18"/>
                <w:szCs w:val="16"/>
                <w:lang w:val="en-US"/>
              </w:rPr>
              <w:t>that  impacts</w:t>
            </w:r>
            <w:proofErr w:type="gramEnd"/>
            <w:r w:rsidRPr="00685F5E">
              <w:rPr>
                <w:rFonts w:cs="Arial"/>
                <w:sz w:val="18"/>
                <w:szCs w:val="16"/>
                <w:lang w:val="en-US"/>
              </w:rPr>
              <w:t xml:space="preserve"> water delivery to 200 or more customers</w:t>
            </w:r>
          </w:p>
        </w:tc>
        <w:tc>
          <w:tcPr>
            <w:tcW w:w="313" w:type="pct"/>
            <w:tcBorders>
              <w:top w:val="nil"/>
              <w:left w:val="nil"/>
              <w:bottom w:val="single" w:sz="8" w:space="0" w:color="auto"/>
              <w:right w:val="single" w:sz="8" w:space="0" w:color="auto"/>
            </w:tcBorders>
            <w:shd w:val="clear" w:color="auto" w:fill="FFFFFF"/>
            <w:tcMar>
              <w:top w:w="28" w:type="dxa"/>
              <w:left w:w="28" w:type="dxa"/>
              <w:bottom w:w="28" w:type="dxa"/>
              <w:right w:w="28" w:type="dxa"/>
            </w:tcMar>
          </w:tcPr>
          <w:p w14:paraId="58849D5B" w14:textId="77777777" w:rsidR="00FE7FCA" w:rsidRPr="00685F5E" w:rsidRDefault="00FE7FCA" w:rsidP="00715FC5">
            <w:pPr>
              <w:jc w:val="center"/>
              <w:rPr>
                <w:rFonts w:cs="Arial"/>
                <w:sz w:val="18"/>
                <w:szCs w:val="16"/>
                <w:lang w:val="en-US"/>
              </w:rPr>
            </w:pPr>
            <w:r w:rsidRPr="00685F5E">
              <w:rPr>
                <w:rFonts w:cs="Arial"/>
                <w:sz w:val="18"/>
                <w:szCs w:val="16"/>
                <w:lang w:val="en-US"/>
              </w:rPr>
              <w:t>&gt; $12m Loss</w:t>
            </w:r>
          </w:p>
        </w:tc>
        <w:tc>
          <w:tcPr>
            <w:tcW w:w="449" w:type="pct"/>
            <w:tcBorders>
              <w:top w:val="nil"/>
              <w:left w:val="nil"/>
              <w:bottom w:val="single" w:sz="8" w:space="0" w:color="auto"/>
              <w:right w:val="single" w:sz="8" w:space="0" w:color="auto"/>
            </w:tcBorders>
            <w:tcMar>
              <w:top w:w="28" w:type="dxa"/>
              <w:left w:w="28" w:type="dxa"/>
              <w:bottom w:w="28" w:type="dxa"/>
              <w:right w:w="28" w:type="dxa"/>
            </w:tcMar>
            <w:hideMark/>
          </w:tcPr>
          <w:p w14:paraId="729586DE" w14:textId="77777777" w:rsidR="00FE7FCA" w:rsidRPr="00685F5E" w:rsidRDefault="00FE7FCA" w:rsidP="00715FC5">
            <w:pPr>
              <w:rPr>
                <w:rFonts w:cs="Arial"/>
                <w:sz w:val="18"/>
                <w:szCs w:val="16"/>
                <w:lang w:val="en-US"/>
              </w:rPr>
            </w:pPr>
            <w:r w:rsidRPr="00685F5E">
              <w:rPr>
                <w:rFonts w:cs="Arial"/>
                <w:sz w:val="18"/>
                <w:szCs w:val="16"/>
                <w:lang w:val="en-US"/>
              </w:rPr>
              <w:t xml:space="preserve">Incident </w:t>
            </w:r>
            <w:proofErr w:type="gramStart"/>
            <w:r w:rsidRPr="00685F5E">
              <w:rPr>
                <w:rFonts w:cs="Arial"/>
                <w:sz w:val="18"/>
                <w:szCs w:val="16"/>
                <w:lang w:val="en-US"/>
              </w:rPr>
              <w:t>as a result of</w:t>
            </w:r>
            <w:proofErr w:type="gramEnd"/>
            <w:r w:rsidRPr="00685F5E">
              <w:rPr>
                <w:rFonts w:cs="Arial"/>
                <w:sz w:val="18"/>
                <w:szCs w:val="16"/>
                <w:lang w:val="en-US"/>
              </w:rPr>
              <w:t xml:space="preserve"> GMW’s negligence which results in a fatality or permanent serious injury</w:t>
            </w:r>
          </w:p>
          <w:p w14:paraId="6D63F88B" w14:textId="77777777" w:rsidR="00FE7FCA" w:rsidRPr="00685F5E" w:rsidRDefault="00FE7FCA" w:rsidP="00715FC5">
            <w:pPr>
              <w:rPr>
                <w:rFonts w:cs="Arial"/>
                <w:sz w:val="18"/>
                <w:szCs w:val="16"/>
                <w:lang w:val="en-US"/>
              </w:rPr>
            </w:pPr>
            <w:r w:rsidRPr="00685F5E">
              <w:rPr>
                <w:rFonts w:cs="Arial"/>
                <w:sz w:val="18"/>
                <w:szCs w:val="16"/>
                <w:lang w:val="en-US"/>
              </w:rPr>
              <w:t>Incident which results in multiple casualties, not caused by GMW negligence</w:t>
            </w:r>
          </w:p>
        </w:tc>
        <w:tc>
          <w:tcPr>
            <w:tcW w:w="434" w:type="pct"/>
            <w:tcBorders>
              <w:top w:val="nil"/>
              <w:left w:val="nil"/>
              <w:bottom w:val="single" w:sz="8" w:space="0" w:color="auto"/>
              <w:right w:val="single" w:sz="8" w:space="0" w:color="auto"/>
            </w:tcBorders>
            <w:shd w:val="clear" w:color="auto" w:fill="FFFFFF"/>
            <w:tcMar>
              <w:top w:w="28" w:type="dxa"/>
              <w:left w:w="28" w:type="dxa"/>
              <w:bottom w:w="28" w:type="dxa"/>
              <w:right w:w="28" w:type="dxa"/>
            </w:tcMar>
          </w:tcPr>
          <w:p w14:paraId="2F42DD1D" w14:textId="77777777" w:rsidR="00FE7FCA" w:rsidRPr="00685F5E" w:rsidRDefault="00FE7FCA" w:rsidP="00715FC5">
            <w:pPr>
              <w:rPr>
                <w:rFonts w:cs="Arial"/>
                <w:sz w:val="18"/>
                <w:szCs w:val="16"/>
                <w:lang w:val="en-US"/>
              </w:rPr>
            </w:pPr>
            <w:r w:rsidRPr="00685F5E">
              <w:rPr>
                <w:rFonts w:cs="Arial"/>
                <w:sz w:val="18"/>
                <w:szCs w:val="16"/>
                <w:lang w:val="en-US"/>
              </w:rPr>
              <w:t xml:space="preserve">Local and national public outrage resulting in loss of </w:t>
            </w:r>
            <w:r w:rsidR="00715FC5">
              <w:rPr>
                <w:rFonts w:cs="Arial"/>
                <w:sz w:val="18"/>
                <w:szCs w:val="16"/>
                <w:lang w:val="en-US"/>
              </w:rPr>
              <w:t>key stakeholder support for GMW</w:t>
            </w:r>
          </w:p>
          <w:p w14:paraId="33297BAD" w14:textId="77777777" w:rsidR="00FE7FCA" w:rsidRPr="00685F5E" w:rsidRDefault="00FE7FCA" w:rsidP="00715FC5">
            <w:pPr>
              <w:rPr>
                <w:rFonts w:cs="Arial"/>
                <w:sz w:val="18"/>
                <w:szCs w:val="16"/>
                <w:lang w:val="en-US"/>
              </w:rPr>
            </w:pPr>
            <w:r w:rsidRPr="00685F5E">
              <w:rPr>
                <w:rFonts w:cs="Arial"/>
                <w:sz w:val="18"/>
                <w:szCs w:val="16"/>
                <w:lang w:val="en-US"/>
              </w:rPr>
              <w:t>External intervention required</w:t>
            </w:r>
          </w:p>
        </w:tc>
        <w:tc>
          <w:tcPr>
            <w:tcW w:w="1620" w:type="pct"/>
            <w:tcBorders>
              <w:top w:val="nil"/>
              <w:left w:val="nil"/>
              <w:bottom w:val="single" w:sz="8" w:space="0" w:color="auto"/>
              <w:right w:val="single" w:sz="8" w:space="0" w:color="auto"/>
            </w:tcBorders>
            <w:shd w:val="clear" w:color="auto" w:fill="FFFFFF"/>
            <w:tcMar>
              <w:top w:w="28" w:type="dxa"/>
              <w:left w:w="28" w:type="dxa"/>
              <w:bottom w:w="28" w:type="dxa"/>
              <w:right w:w="28" w:type="dxa"/>
            </w:tcMar>
            <w:hideMark/>
          </w:tcPr>
          <w:p w14:paraId="597A6307" w14:textId="77777777" w:rsidR="00FE7FCA" w:rsidRDefault="00FE7FCA" w:rsidP="00715FC5">
            <w:pPr>
              <w:pStyle w:val="BodyText"/>
              <w:spacing w:line="240" w:lineRule="auto"/>
              <w:rPr>
                <w:rFonts w:cs="Arial"/>
                <w:sz w:val="18"/>
                <w:szCs w:val="16"/>
                <w:lang w:val="en-US"/>
              </w:rPr>
            </w:pPr>
            <w:r w:rsidRPr="00685F5E">
              <w:rPr>
                <w:rFonts w:cs="Arial"/>
                <w:sz w:val="18"/>
                <w:szCs w:val="16"/>
                <w:lang w:val="en-US"/>
              </w:rPr>
              <w:t>Impacts to the biological or physical environment that:</w:t>
            </w:r>
          </w:p>
          <w:p w14:paraId="4735F2D0" w14:textId="77777777" w:rsidR="00715FC5" w:rsidRPr="00685F5E" w:rsidRDefault="00715FC5" w:rsidP="00715FC5">
            <w:pPr>
              <w:pStyle w:val="BodyText"/>
              <w:spacing w:line="240" w:lineRule="auto"/>
              <w:rPr>
                <w:rFonts w:eastAsiaTheme="minorHAnsi" w:cs="Arial"/>
                <w:sz w:val="18"/>
                <w:szCs w:val="16"/>
                <w:lang w:val="en-US"/>
              </w:rPr>
            </w:pPr>
          </w:p>
          <w:p w14:paraId="7BB0E548" w14:textId="77777777" w:rsidR="00FE7FCA" w:rsidRDefault="00FE7FCA" w:rsidP="00FE7FCA">
            <w:pPr>
              <w:pStyle w:val="BodyText"/>
              <w:numPr>
                <w:ilvl w:val="0"/>
                <w:numId w:val="22"/>
              </w:numPr>
              <w:spacing w:line="240" w:lineRule="auto"/>
              <w:ind w:left="176" w:hanging="176"/>
              <w:rPr>
                <w:rFonts w:cs="Arial"/>
                <w:sz w:val="18"/>
                <w:szCs w:val="16"/>
                <w:lang w:val="en-US"/>
              </w:rPr>
            </w:pPr>
            <w:r w:rsidRPr="00685F5E">
              <w:rPr>
                <w:rFonts w:cs="Arial"/>
                <w:sz w:val="18"/>
                <w:szCs w:val="16"/>
                <w:lang w:val="en-US"/>
              </w:rPr>
              <w:t xml:space="preserve">Damage indigenous species that </w:t>
            </w:r>
            <w:proofErr w:type="gramStart"/>
            <w:r w:rsidRPr="00685F5E">
              <w:rPr>
                <w:rFonts w:cs="Arial"/>
                <w:sz w:val="18"/>
                <w:szCs w:val="16"/>
                <w:lang w:val="en-US"/>
              </w:rPr>
              <w:t>have  the</w:t>
            </w:r>
            <w:proofErr w:type="gramEnd"/>
            <w:r w:rsidRPr="00685F5E">
              <w:rPr>
                <w:rFonts w:cs="Arial"/>
                <w:sz w:val="18"/>
                <w:szCs w:val="16"/>
                <w:lang w:val="en-US"/>
              </w:rPr>
              <w:t xml:space="preserve"> potential to cost the </w:t>
            </w:r>
            <w:proofErr w:type="spellStart"/>
            <w:r w:rsidRPr="00685F5E">
              <w:rPr>
                <w:rFonts w:cs="Arial"/>
                <w:sz w:val="18"/>
                <w:szCs w:val="16"/>
                <w:lang w:val="en-US"/>
              </w:rPr>
              <w:t>organisation</w:t>
            </w:r>
            <w:proofErr w:type="spellEnd"/>
            <w:r w:rsidRPr="00685F5E">
              <w:rPr>
                <w:rFonts w:cs="Arial"/>
                <w:sz w:val="18"/>
                <w:szCs w:val="16"/>
                <w:lang w:val="en-US"/>
              </w:rPr>
              <w:t xml:space="preserve"> &gt; $100000 in offsets and/or</w:t>
            </w:r>
          </w:p>
          <w:p w14:paraId="4C59058C" w14:textId="77777777" w:rsidR="00715FC5" w:rsidRPr="00685F5E" w:rsidRDefault="00715FC5" w:rsidP="00715FC5">
            <w:pPr>
              <w:pStyle w:val="BodyText"/>
              <w:spacing w:line="240" w:lineRule="auto"/>
              <w:ind w:left="176"/>
              <w:rPr>
                <w:rFonts w:cs="Arial"/>
                <w:sz w:val="18"/>
                <w:szCs w:val="16"/>
                <w:lang w:val="en-US"/>
              </w:rPr>
            </w:pPr>
          </w:p>
          <w:p w14:paraId="0E36B895" w14:textId="77777777" w:rsidR="00FE7FCA" w:rsidRDefault="00FE7FCA" w:rsidP="00FE7FCA">
            <w:pPr>
              <w:pStyle w:val="BodyText"/>
              <w:numPr>
                <w:ilvl w:val="0"/>
                <w:numId w:val="22"/>
              </w:numPr>
              <w:spacing w:line="240" w:lineRule="auto"/>
              <w:ind w:left="176" w:hanging="176"/>
              <w:rPr>
                <w:rFonts w:cs="Arial"/>
                <w:sz w:val="18"/>
                <w:szCs w:val="16"/>
                <w:lang w:val="en-US"/>
              </w:rPr>
            </w:pPr>
            <w:r w:rsidRPr="00685F5E">
              <w:rPr>
                <w:rFonts w:cs="Arial"/>
                <w:sz w:val="18"/>
                <w:szCs w:val="16"/>
                <w:lang w:val="en-US"/>
              </w:rPr>
              <w:t>GMW is prosecuted under t</w:t>
            </w:r>
            <w:r w:rsidR="00715FC5">
              <w:rPr>
                <w:rFonts w:cs="Arial"/>
                <w:sz w:val="18"/>
                <w:szCs w:val="16"/>
                <w:lang w:val="en-US"/>
              </w:rPr>
              <w:t>he Aboriginal Heritage Act.</w:t>
            </w:r>
          </w:p>
          <w:p w14:paraId="6453F51B" w14:textId="77777777" w:rsidR="00715FC5" w:rsidRPr="00685F5E" w:rsidRDefault="00715FC5" w:rsidP="00715FC5">
            <w:pPr>
              <w:pStyle w:val="BodyText"/>
              <w:spacing w:line="240" w:lineRule="auto"/>
              <w:rPr>
                <w:rFonts w:cs="Arial"/>
                <w:sz w:val="18"/>
                <w:szCs w:val="16"/>
                <w:lang w:val="en-US"/>
              </w:rPr>
            </w:pPr>
          </w:p>
          <w:p w14:paraId="03EF09DE" w14:textId="77777777" w:rsidR="00FE7FCA" w:rsidRDefault="00FE7FCA" w:rsidP="00FE7FCA">
            <w:pPr>
              <w:pStyle w:val="BodyText"/>
              <w:numPr>
                <w:ilvl w:val="0"/>
                <w:numId w:val="22"/>
              </w:numPr>
              <w:spacing w:line="240" w:lineRule="auto"/>
              <w:ind w:left="176" w:hanging="176"/>
              <w:rPr>
                <w:rFonts w:cs="Arial"/>
                <w:sz w:val="18"/>
                <w:szCs w:val="16"/>
                <w:lang w:val="en-US"/>
              </w:rPr>
            </w:pPr>
            <w:r w:rsidRPr="00685F5E">
              <w:rPr>
                <w:rFonts w:cs="Arial"/>
                <w:sz w:val="18"/>
                <w:szCs w:val="16"/>
                <w:lang w:val="en-US"/>
              </w:rPr>
              <w:t xml:space="preserve">Extend nationally; and/or </w:t>
            </w:r>
          </w:p>
          <w:p w14:paraId="045A4333" w14:textId="77777777" w:rsidR="00715FC5" w:rsidRPr="00685F5E" w:rsidRDefault="00715FC5" w:rsidP="00715FC5">
            <w:pPr>
              <w:pStyle w:val="BodyText"/>
              <w:spacing w:line="240" w:lineRule="auto"/>
              <w:rPr>
                <w:rFonts w:cs="Arial"/>
                <w:sz w:val="18"/>
                <w:szCs w:val="16"/>
                <w:lang w:val="en-US"/>
              </w:rPr>
            </w:pPr>
          </w:p>
          <w:p w14:paraId="15D09BD3" w14:textId="77777777" w:rsidR="00FE7FCA" w:rsidRDefault="00FE7FCA" w:rsidP="00FE7FCA">
            <w:pPr>
              <w:pStyle w:val="BodyText"/>
              <w:numPr>
                <w:ilvl w:val="0"/>
                <w:numId w:val="22"/>
              </w:numPr>
              <w:spacing w:line="240" w:lineRule="auto"/>
              <w:ind w:left="176" w:hanging="176"/>
              <w:rPr>
                <w:rFonts w:cs="Arial"/>
                <w:sz w:val="18"/>
                <w:szCs w:val="16"/>
                <w:lang w:val="en-US"/>
              </w:rPr>
            </w:pPr>
            <w:r w:rsidRPr="00685F5E">
              <w:rPr>
                <w:rFonts w:cs="Arial"/>
                <w:sz w:val="18"/>
                <w:szCs w:val="16"/>
                <w:lang w:val="en-US"/>
              </w:rPr>
              <w:t>Impair natural ecosystem function or commercial productivity of land across &gt; 50,000m</w:t>
            </w:r>
            <w:proofErr w:type="gramStart"/>
            <w:r w:rsidRPr="00685F5E">
              <w:rPr>
                <w:rFonts w:cs="Arial"/>
                <w:sz w:val="18"/>
                <w:szCs w:val="16"/>
                <w:vertAlign w:val="superscript"/>
                <w:lang w:val="en-US"/>
              </w:rPr>
              <w:t>2</w:t>
            </w:r>
            <w:r w:rsidRPr="00685F5E">
              <w:rPr>
                <w:rFonts w:cs="Arial"/>
                <w:sz w:val="18"/>
                <w:szCs w:val="16"/>
                <w:lang w:val="en-US"/>
              </w:rPr>
              <w:t xml:space="preserve"> ;</w:t>
            </w:r>
            <w:proofErr w:type="gramEnd"/>
            <w:r w:rsidRPr="00685F5E">
              <w:rPr>
                <w:rFonts w:cs="Arial"/>
                <w:sz w:val="18"/>
                <w:szCs w:val="16"/>
                <w:lang w:val="en-US"/>
              </w:rPr>
              <w:t xml:space="preserve"> and/or</w:t>
            </w:r>
          </w:p>
          <w:p w14:paraId="7EF6AC24" w14:textId="77777777" w:rsidR="00715FC5" w:rsidRPr="00685F5E" w:rsidRDefault="00715FC5" w:rsidP="00715FC5">
            <w:pPr>
              <w:pStyle w:val="BodyText"/>
              <w:spacing w:line="240" w:lineRule="auto"/>
              <w:rPr>
                <w:rFonts w:cs="Arial"/>
                <w:sz w:val="18"/>
                <w:szCs w:val="16"/>
                <w:lang w:val="en-US"/>
              </w:rPr>
            </w:pPr>
          </w:p>
          <w:p w14:paraId="5836CDA6" w14:textId="77777777" w:rsidR="00FE7FCA" w:rsidRDefault="00FE7FCA" w:rsidP="00FE7FCA">
            <w:pPr>
              <w:pStyle w:val="BodyText"/>
              <w:numPr>
                <w:ilvl w:val="0"/>
                <w:numId w:val="22"/>
              </w:numPr>
              <w:spacing w:line="240" w:lineRule="auto"/>
              <w:ind w:left="176" w:hanging="176"/>
              <w:rPr>
                <w:rFonts w:cs="Arial"/>
                <w:sz w:val="18"/>
                <w:szCs w:val="16"/>
                <w:lang w:val="en-US"/>
              </w:rPr>
            </w:pPr>
            <w:r w:rsidRPr="00685F5E">
              <w:rPr>
                <w:rFonts w:cs="Arial"/>
                <w:sz w:val="18"/>
                <w:szCs w:val="16"/>
                <w:lang w:val="en-US"/>
              </w:rPr>
              <w:t xml:space="preserve">Cause multiple human fatalities, or regional human health effects requiring multiple </w:t>
            </w:r>
            <w:proofErr w:type="spellStart"/>
            <w:proofErr w:type="gramStart"/>
            <w:r w:rsidRPr="00685F5E">
              <w:rPr>
                <w:rFonts w:cs="Arial"/>
                <w:sz w:val="18"/>
                <w:szCs w:val="16"/>
                <w:lang w:val="en-US"/>
              </w:rPr>
              <w:t>hospitalisation</w:t>
            </w:r>
            <w:proofErr w:type="spellEnd"/>
            <w:proofErr w:type="gramEnd"/>
            <w:r w:rsidRPr="00685F5E">
              <w:rPr>
                <w:rFonts w:cs="Arial"/>
                <w:sz w:val="18"/>
                <w:szCs w:val="16"/>
                <w:lang w:val="en-US"/>
              </w:rPr>
              <w:t>, and/or permanent disabling effects on human health in more than one person; and/or</w:t>
            </w:r>
          </w:p>
          <w:p w14:paraId="497C3AC9" w14:textId="77777777" w:rsidR="00715FC5" w:rsidRPr="00685F5E" w:rsidRDefault="00715FC5" w:rsidP="00715FC5">
            <w:pPr>
              <w:pStyle w:val="BodyText"/>
              <w:spacing w:line="240" w:lineRule="auto"/>
              <w:rPr>
                <w:rFonts w:cs="Arial"/>
                <w:sz w:val="18"/>
                <w:szCs w:val="16"/>
                <w:lang w:val="en-US"/>
              </w:rPr>
            </w:pPr>
          </w:p>
          <w:p w14:paraId="3DE816EC" w14:textId="77777777" w:rsidR="00FE7FCA" w:rsidRDefault="00FE7FCA" w:rsidP="00FE7FCA">
            <w:pPr>
              <w:pStyle w:val="BodyText"/>
              <w:numPr>
                <w:ilvl w:val="0"/>
                <w:numId w:val="22"/>
              </w:numPr>
              <w:spacing w:line="240" w:lineRule="auto"/>
              <w:ind w:left="176" w:hanging="176"/>
              <w:rPr>
                <w:rFonts w:cs="Arial"/>
                <w:sz w:val="18"/>
                <w:szCs w:val="16"/>
                <w:lang w:val="en-US"/>
              </w:rPr>
            </w:pPr>
            <w:r w:rsidRPr="00685F5E">
              <w:rPr>
                <w:rFonts w:cs="Arial"/>
                <w:sz w:val="18"/>
                <w:szCs w:val="16"/>
                <w:lang w:val="en-US"/>
              </w:rPr>
              <w:t xml:space="preserve">Have catastrophic adverse effects on aquatic life and town </w:t>
            </w:r>
            <w:proofErr w:type="gramStart"/>
            <w:r w:rsidRPr="00685F5E">
              <w:rPr>
                <w:rFonts w:cs="Arial"/>
                <w:sz w:val="18"/>
                <w:szCs w:val="16"/>
                <w:lang w:val="en-US"/>
              </w:rPr>
              <w:t>supplies  with</w:t>
            </w:r>
            <w:proofErr w:type="gramEnd"/>
            <w:r w:rsidRPr="00685F5E">
              <w:rPr>
                <w:rFonts w:cs="Arial"/>
                <w:sz w:val="18"/>
                <w:szCs w:val="16"/>
                <w:lang w:val="en-US"/>
              </w:rPr>
              <w:t xml:space="preserve"> impact detectable more than 100 km downstream – extensive remediation and clean-up activities and mitigation measures required; and/or</w:t>
            </w:r>
          </w:p>
          <w:p w14:paraId="0BC436C7" w14:textId="77777777" w:rsidR="00715FC5" w:rsidRPr="00685F5E" w:rsidRDefault="00715FC5" w:rsidP="00715FC5">
            <w:pPr>
              <w:pStyle w:val="BodyText"/>
              <w:spacing w:line="240" w:lineRule="auto"/>
              <w:rPr>
                <w:rFonts w:cs="Arial"/>
                <w:sz w:val="18"/>
                <w:szCs w:val="16"/>
                <w:lang w:val="en-US"/>
              </w:rPr>
            </w:pPr>
          </w:p>
          <w:p w14:paraId="01761802" w14:textId="77777777" w:rsidR="00FE7FCA" w:rsidRPr="00685F5E" w:rsidRDefault="00FE7FCA" w:rsidP="00FE7FCA">
            <w:pPr>
              <w:pStyle w:val="BodyText"/>
              <w:numPr>
                <w:ilvl w:val="0"/>
                <w:numId w:val="22"/>
              </w:numPr>
              <w:spacing w:line="240" w:lineRule="auto"/>
              <w:ind w:left="176" w:hanging="176"/>
              <w:rPr>
                <w:rFonts w:cs="Arial"/>
                <w:sz w:val="18"/>
                <w:szCs w:val="16"/>
                <w:lang w:val="en-US"/>
              </w:rPr>
            </w:pPr>
            <w:r w:rsidRPr="00685F5E">
              <w:rPr>
                <w:rFonts w:cs="Arial"/>
                <w:sz w:val="18"/>
                <w:szCs w:val="16"/>
                <w:lang w:val="en-US"/>
              </w:rPr>
              <w:t xml:space="preserve">Require extensive third party (e.g. </w:t>
            </w:r>
            <w:proofErr w:type="gramStart"/>
            <w:r w:rsidRPr="00685F5E">
              <w:rPr>
                <w:rFonts w:cs="Arial"/>
                <w:sz w:val="18"/>
                <w:szCs w:val="16"/>
                <w:lang w:val="en-US"/>
              </w:rPr>
              <w:t>EPA,  DELWP</w:t>
            </w:r>
            <w:proofErr w:type="gramEnd"/>
            <w:r w:rsidRPr="00685F5E">
              <w:rPr>
                <w:rFonts w:cs="Arial"/>
                <w:sz w:val="18"/>
                <w:szCs w:val="16"/>
                <w:lang w:val="en-US"/>
              </w:rPr>
              <w:t>, AAV or other parties)   involvement required.</w:t>
            </w:r>
          </w:p>
        </w:tc>
        <w:tc>
          <w:tcPr>
            <w:tcW w:w="445" w:type="pct"/>
            <w:tcBorders>
              <w:top w:val="nil"/>
              <w:left w:val="nil"/>
              <w:bottom w:val="single" w:sz="8" w:space="0" w:color="auto"/>
              <w:right w:val="single" w:sz="8" w:space="0" w:color="auto"/>
            </w:tcBorders>
            <w:shd w:val="clear" w:color="auto" w:fill="FFFFFF"/>
            <w:tcMar>
              <w:top w:w="28" w:type="dxa"/>
              <w:left w:w="28" w:type="dxa"/>
              <w:bottom w:w="28" w:type="dxa"/>
              <w:right w:w="28" w:type="dxa"/>
            </w:tcMar>
          </w:tcPr>
          <w:p w14:paraId="2A83C28B" w14:textId="77777777" w:rsidR="00FE7FCA" w:rsidRPr="00685F5E" w:rsidRDefault="00FE7FCA" w:rsidP="00715FC5">
            <w:pPr>
              <w:rPr>
                <w:rFonts w:cs="Arial"/>
                <w:sz w:val="18"/>
                <w:szCs w:val="16"/>
                <w:lang w:val="en-US"/>
              </w:rPr>
            </w:pPr>
            <w:r w:rsidRPr="00685F5E">
              <w:rPr>
                <w:rFonts w:cs="Arial"/>
                <w:sz w:val="18"/>
                <w:szCs w:val="16"/>
                <w:lang w:val="en-US"/>
              </w:rPr>
              <w:t xml:space="preserve">Multiple breaches of </w:t>
            </w:r>
            <w:proofErr w:type="spellStart"/>
            <w:r w:rsidRPr="00685F5E">
              <w:rPr>
                <w:rFonts w:cs="Arial"/>
                <w:sz w:val="18"/>
                <w:szCs w:val="16"/>
                <w:lang w:val="en-US"/>
              </w:rPr>
              <w:t>SoO</w:t>
            </w:r>
            <w:proofErr w:type="spellEnd"/>
            <w:r w:rsidRPr="00685F5E">
              <w:rPr>
                <w:rFonts w:cs="Arial"/>
                <w:sz w:val="18"/>
                <w:szCs w:val="16"/>
                <w:lang w:val="en-US"/>
              </w:rPr>
              <w:t xml:space="preserve"> requirements  </w:t>
            </w:r>
          </w:p>
          <w:p w14:paraId="1BCB22B8" w14:textId="77777777" w:rsidR="00FE7FCA" w:rsidRPr="00685F5E" w:rsidRDefault="00FE7FCA" w:rsidP="00715FC5">
            <w:pPr>
              <w:rPr>
                <w:rFonts w:cs="Arial"/>
                <w:sz w:val="18"/>
                <w:szCs w:val="16"/>
                <w:lang w:val="en-US"/>
              </w:rPr>
            </w:pPr>
            <w:r w:rsidRPr="00685F5E">
              <w:rPr>
                <w:rFonts w:cs="Arial"/>
                <w:sz w:val="18"/>
                <w:szCs w:val="16"/>
                <w:lang w:val="en-US"/>
              </w:rPr>
              <w:t>Prolonged breaches of multiple L</w:t>
            </w:r>
            <w:r w:rsidR="00715FC5">
              <w:rPr>
                <w:rFonts w:cs="Arial"/>
                <w:sz w:val="18"/>
                <w:szCs w:val="16"/>
                <w:lang w:val="en-US"/>
              </w:rPr>
              <w:t>egal and Regulatory Obligations</w:t>
            </w:r>
          </w:p>
          <w:p w14:paraId="5AFFB21D" w14:textId="77777777" w:rsidR="00FE7FCA" w:rsidRPr="00685F5E" w:rsidRDefault="00FE7FCA" w:rsidP="00715FC5">
            <w:pPr>
              <w:rPr>
                <w:rFonts w:cs="Arial"/>
                <w:sz w:val="18"/>
                <w:szCs w:val="16"/>
                <w:lang w:val="en-US"/>
              </w:rPr>
            </w:pPr>
            <w:r w:rsidRPr="00685F5E">
              <w:rPr>
                <w:rFonts w:cs="Arial"/>
                <w:sz w:val="18"/>
                <w:szCs w:val="16"/>
                <w:lang w:val="en-US"/>
              </w:rPr>
              <w:t xml:space="preserve">Potential loss of </w:t>
            </w:r>
            <w:r w:rsidR="00715FC5">
              <w:rPr>
                <w:rFonts w:cs="Arial"/>
                <w:sz w:val="18"/>
                <w:szCs w:val="16"/>
                <w:lang w:val="en-US"/>
              </w:rPr>
              <w:t xml:space="preserve">operating </w:t>
            </w:r>
            <w:proofErr w:type="spellStart"/>
            <w:r w:rsidR="00715FC5">
              <w:rPr>
                <w:rFonts w:cs="Arial"/>
                <w:sz w:val="18"/>
                <w:szCs w:val="16"/>
                <w:lang w:val="en-US"/>
              </w:rPr>
              <w:t>licence</w:t>
            </w:r>
            <w:proofErr w:type="spellEnd"/>
          </w:p>
        </w:tc>
      </w:tr>
      <w:tr w:rsidR="00FE7FCA" w:rsidRPr="00685F5E" w14:paraId="3F8F7EE6" w14:textId="77777777" w:rsidTr="009A3A8D">
        <w:trPr>
          <w:cantSplit/>
          <w:trHeight w:val="1350"/>
          <w:jc w:val="center"/>
        </w:trPr>
        <w:tc>
          <w:tcPr>
            <w:tcW w:w="464" w:type="pct"/>
            <w:tcBorders>
              <w:top w:val="nil"/>
              <w:left w:val="single" w:sz="8" w:space="0" w:color="auto"/>
              <w:bottom w:val="single" w:sz="8" w:space="0" w:color="auto"/>
              <w:right w:val="single" w:sz="8" w:space="0" w:color="auto"/>
            </w:tcBorders>
            <w:shd w:val="clear" w:color="auto" w:fill="004B85"/>
            <w:tcMar>
              <w:top w:w="28" w:type="dxa"/>
              <w:left w:w="28" w:type="dxa"/>
              <w:bottom w:w="28" w:type="dxa"/>
              <w:right w:w="28" w:type="dxa"/>
            </w:tcMar>
            <w:vAlign w:val="center"/>
            <w:hideMark/>
          </w:tcPr>
          <w:p w14:paraId="07673441" w14:textId="77777777" w:rsidR="00FE7FCA" w:rsidRPr="00685F5E" w:rsidRDefault="00FE7FCA" w:rsidP="00715FC5">
            <w:pPr>
              <w:jc w:val="center"/>
              <w:rPr>
                <w:rFonts w:cs="Arial"/>
                <w:b/>
                <w:bCs/>
                <w:sz w:val="18"/>
                <w:szCs w:val="16"/>
                <w:lang w:val="en-US"/>
              </w:rPr>
            </w:pPr>
            <w:r w:rsidRPr="00685F5E">
              <w:rPr>
                <w:rFonts w:cs="Arial"/>
                <w:b/>
                <w:bCs/>
                <w:sz w:val="18"/>
                <w:szCs w:val="16"/>
                <w:lang w:val="en-US"/>
              </w:rPr>
              <w:lastRenderedPageBreak/>
              <w:t>Major (4)</w:t>
            </w:r>
          </w:p>
        </w:tc>
        <w:tc>
          <w:tcPr>
            <w:tcW w:w="523" w:type="pct"/>
            <w:tcBorders>
              <w:top w:val="nil"/>
              <w:left w:val="nil"/>
              <w:bottom w:val="single" w:sz="8" w:space="0" w:color="auto"/>
              <w:right w:val="single" w:sz="8" w:space="0" w:color="auto"/>
            </w:tcBorders>
            <w:tcMar>
              <w:top w:w="28" w:type="dxa"/>
              <w:left w:w="28" w:type="dxa"/>
              <w:bottom w:w="28" w:type="dxa"/>
              <w:right w:w="28" w:type="dxa"/>
            </w:tcMar>
          </w:tcPr>
          <w:p w14:paraId="1D4C656D" w14:textId="77777777" w:rsidR="00FE7FCA" w:rsidRPr="00715FC5" w:rsidRDefault="00FE7FCA" w:rsidP="00715FC5">
            <w:pPr>
              <w:rPr>
                <w:rFonts w:cs="Arial"/>
                <w:sz w:val="18"/>
                <w:szCs w:val="16"/>
                <w:lang w:val="en-US"/>
              </w:rPr>
            </w:pPr>
            <w:r w:rsidRPr="00715FC5">
              <w:rPr>
                <w:rFonts w:cs="Arial"/>
                <w:sz w:val="18"/>
                <w:szCs w:val="16"/>
                <w:lang w:val="en-US"/>
              </w:rPr>
              <w:t>An event which:</w:t>
            </w:r>
          </w:p>
          <w:p w14:paraId="16DBC8D6" w14:textId="77777777" w:rsidR="00715FC5" w:rsidRDefault="00FE7FCA" w:rsidP="00715FC5">
            <w:pPr>
              <w:pStyle w:val="ListParagraph"/>
              <w:numPr>
                <w:ilvl w:val="0"/>
                <w:numId w:val="27"/>
              </w:numPr>
              <w:spacing w:after="0" w:line="240" w:lineRule="auto"/>
              <w:ind w:left="221" w:hanging="221"/>
              <w:rPr>
                <w:rFonts w:cs="Arial"/>
                <w:sz w:val="18"/>
                <w:szCs w:val="16"/>
                <w:lang w:val="en-US"/>
              </w:rPr>
            </w:pPr>
            <w:r w:rsidRPr="00685F5E">
              <w:rPr>
                <w:rFonts w:cs="Arial"/>
                <w:sz w:val="18"/>
                <w:szCs w:val="16"/>
                <w:lang w:val="en-US"/>
              </w:rPr>
              <w:t xml:space="preserve">Would prevent the achievement of two to four strategic </w:t>
            </w:r>
            <w:proofErr w:type="gramStart"/>
            <w:r w:rsidRPr="00685F5E">
              <w:rPr>
                <w:rFonts w:cs="Arial"/>
                <w:sz w:val="18"/>
                <w:szCs w:val="16"/>
                <w:lang w:val="en-US"/>
              </w:rPr>
              <w:t>outcomes;</w:t>
            </w:r>
            <w:proofErr w:type="gramEnd"/>
            <w:r w:rsidRPr="00685F5E">
              <w:rPr>
                <w:rFonts w:cs="Arial"/>
                <w:sz w:val="18"/>
                <w:szCs w:val="16"/>
                <w:lang w:val="en-US"/>
              </w:rPr>
              <w:t xml:space="preserve">  </w:t>
            </w:r>
          </w:p>
          <w:p w14:paraId="08B4831A" w14:textId="77777777" w:rsidR="00FE7FCA" w:rsidRDefault="00FE7FCA" w:rsidP="00715FC5">
            <w:pPr>
              <w:pStyle w:val="ListParagraph"/>
              <w:spacing w:after="0" w:line="240" w:lineRule="auto"/>
              <w:ind w:left="221"/>
              <w:rPr>
                <w:rFonts w:cs="Arial"/>
                <w:sz w:val="18"/>
                <w:szCs w:val="16"/>
                <w:lang w:val="en-US"/>
              </w:rPr>
            </w:pPr>
            <w:r w:rsidRPr="00685F5E">
              <w:rPr>
                <w:rFonts w:cs="Arial"/>
                <w:sz w:val="18"/>
                <w:szCs w:val="16"/>
                <w:lang w:val="en-US"/>
              </w:rPr>
              <w:t>and/or</w:t>
            </w:r>
          </w:p>
          <w:p w14:paraId="10162941" w14:textId="77777777" w:rsidR="00715FC5" w:rsidRPr="00685F5E" w:rsidRDefault="00715FC5" w:rsidP="00715FC5">
            <w:pPr>
              <w:pStyle w:val="ListParagraph"/>
              <w:spacing w:after="0" w:line="240" w:lineRule="auto"/>
              <w:ind w:left="221"/>
              <w:rPr>
                <w:rFonts w:cs="Arial"/>
                <w:sz w:val="18"/>
                <w:szCs w:val="16"/>
                <w:lang w:val="en-US"/>
              </w:rPr>
            </w:pPr>
          </w:p>
          <w:p w14:paraId="3D396DEB" w14:textId="77777777" w:rsidR="00FE7FCA" w:rsidRPr="00685F5E" w:rsidRDefault="00FE7FCA" w:rsidP="00715FC5">
            <w:pPr>
              <w:pStyle w:val="ListParagraph"/>
              <w:numPr>
                <w:ilvl w:val="0"/>
                <w:numId w:val="27"/>
              </w:numPr>
              <w:spacing w:after="0" w:line="240" w:lineRule="auto"/>
              <w:ind w:left="221" w:hanging="221"/>
              <w:rPr>
                <w:rFonts w:cs="Arial"/>
                <w:sz w:val="18"/>
                <w:szCs w:val="16"/>
                <w:lang w:val="en-US"/>
              </w:rPr>
            </w:pPr>
            <w:r w:rsidRPr="00685F5E">
              <w:rPr>
                <w:rFonts w:cs="Arial"/>
                <w:sz w:val="18"/>
                <w:szCs w:val="16"/>
                <w:lang w:val="en-US"/>
              </w:rPr>
              <w:t>breaches a condition of satisfaction</w:t>
            </w:r>
          </w:p>
        </w:tc>
        <w:tc>
          <w:tcPr>
            <w:tcW w:w="751" w:type="pct"/>
            <w:tcBorders>
              <w:top w:val="nil"/>
              <w:left w:val="nil"/>
              <w:bottom w:val="single" w:sz="8" w:space="0" w:color="auto"/>
              <w:right w:val="single" w:sz="8" w:space="0" w:color="auto"/>
            </w:tcBorders>
            <w:tcMar>
              <w:top w:w="28" w:type="dxa"/>
              <w:left w:w="28" w:type="dxa"/>
              <w:bottom w:w="28" w:type="dxa"/>
              <w:right w:w="28" w:type="dxa"/>
            </w:tcMar>
          </w:tcPr>
          <w:p w14:paraId="5F3A98E6" w14:textId="77777777" w:rsidR="00FE7FCA" w:rsidRPr="00685F5E" w:rsidRDefault="00FE7FCA" w:rsidP="00715FC5">
            <w:pPr>
              <w:rPr>
                <w:rFonts w:cs="Arial"/>
                <w:sz w:val="18"/>
                <w:szCs w:val="16"/>
                <w:lang w:val="en-US"/>
              </w:rPr>
            </w:pPr>
            <w:r w:rsidRPr="00685F5E">
              <w:rPr>
                <w:rFonts w:cs="Arial"/>
                <w:sz w:val="18"/>
                <w:szCs w:val="16"/>
                <w:lang w:val="en-US"/>
              </w:rPr>
              <w:t xml:space="preserve">Failure of channel, regulator or other structure that causes a total loss of supply to between 100 </w:t>
            </w:r>
            <w:proofErr w:type="gramStart"/>
            <w:r w:rsidRPr="00685F5E">
              <w:rPr>
                <w:rFonts w:cs="Arial"/>
                <w:sz w:val="18"/>
                <w:szCs w:val="16"/>
                <w:lang w:val="en-US"/>
              </w:rPr>
              <w:t>and  200</w:t>
            </w:r>
            <w:proofErr w:type="gramEnd"/>
            <w:r w:rsidRPr="00685F5E">
              <w:rPr>
                <w:rFonts w:cs="Arial"/>
                <w:sz w:val="18"/>
                <w:szCs w:val="16"/>
                <w:lang w:val="en-US"/>
              </w:rPr>
              <w:t xml:space="preserve"> customers  for 5 or more days </w:t>
            </w:r>
          </w:p>
          <w:p w14:paraId="6608A929" w14:textId="77777777" w:rsidR="00FE7FCA" w:rsidRPr="00685F5E" w:rsidRDefault="00FE7FCA" w:rsidP="00715FC5">
            <w:pPr>
              <w:rPr>
                <w:rFonts w:cs="Arial"/>
                <w:sz w:val="18"/>
                <w:szCs w:val="16"/>
                <w:lang w:val="en-US"/>
              </w:rPr>
            </w:pPr>
            <w:r w:rsidRPr="00685F5E">
              <w:rPr>
                <w:rFonts w:cs="Arial"/>
                <w:sz w:val="18"/>
                <w:szCs w:val="16"/>
                <w:lang w:val="en-US"/>
              </w:rPr>
              <w:t>Failure of a service or asset(s) that is likely to impact on more than 200 and 300 service users for a period of 5 da</w:t>
            </w:r>
            <w:r w:rsidR="00715FC5">
              <w:rPr>
                <w:rFonts w:cs="Arial"/>
                <w:sz w:val="18"/>
                <w:szCs w:val="16"/>
                <w:lang w:val="en-US"/>
              </w:rPr>
              <w:t>ys or more</w:t>
            </w:r>
          </w:p>
          <w:p w14:paraId="754E8287" w14:textId="77777777" w:rsidR="00FE7FCA" w:rsidRPr="00685F5E" w:rsidRDefault="00FE7FCA" w:rsidP="00715FC5">
            <w:pPr>
              <w:rPr>
                <w:rFonts w:cs="Arial"/>
                <w:sz w:val="18"/>
                <w:szCs w:val="16"/>
                <w:lang w:val="en-US"/>
              </w:rPr>
            </w:pPr>
            <w:r w:rsidRPr="00685F5E">
              <w:rPr>
                <w:rFonts w:cs="Arial"/>
                <w:sz w:val="18"/>
                <w:szCs w:val="16"/>
                <w:lang w:val="en-US"/>
              </w:rPr>
              <w:t>Any event that would impact on more than 300 to 500 or greater service users at any one time</w:t>
            </w:r>
          </w:p>
          <w:p w14:paraId="5FF25FD0" w14:textId="77777777" w:rsidR="00FE7FCA" w:rsidRPr="00685F5E" w:rsidRDefault="00FE7FCA" w:rsidP="00715FC5">
            <w:pPr>
              <w:rPr>
                <w:rFonts w:cs="Arial"/>
                <w:sz w:val="18"/>
                <w:szCs w:val="16"/>
                <w:lang w:val="en-US"/>
              </w:rPr>
            </w:pPr>
            <w:r w:rsidRPr="00685F5E">
              <w:rPr>
                <w:rFonts w:cs="Arial"/>
                <w:sz w:val="18"/>
                <w:szCs w:val="16"/>
                <w:lang w:val="en-US"/>
              </w:rPr>
              <w:t>-   Any ICT event that impacts water delivery to 100 and 200 customers</w:t>
            </w:r>
          </w:p>
        </w:tc>
        <w:tc>
          <w:tcPr>
            <w:tcW w:w="313" w:type="pct"/>
            <w:tcBorders>
              <w:top w:val="nil"/>
              <w:left w:val="nil"/>
              <w:bottom w:val="single" w:sz="8" w:space="0" w:color="auto"/>
              <w:right w:val="single" w:sz="8" w:space="0" w:color="auto"/>
            </w:tcBorders>
            <w:tcMar>
              <w:top w:w="28" w:type="dxa"/>
              <w:left w:w="28" w:type="dxa"/>
              <w:bottom w:w="28" w:type="dxa"/>
              <w:right w:w="28" w:type="dxa"/>
            </w:tcMar>
          </w:tcPr>
          <w:p w14:paraId="7052A89E" w14:textId="77777777" w:rsidR="00FE7FCA" w:rsidRPr="00685F5E" w:rsidRDefault="00FE7FCA" w:rsidP="00715FC5">
            <w:pPr>
              <w:jc w:val="center"/>
              <w:rPr>
                <w:rFonts w:cs="Arial"/>
                <w:sz w:val="18"/>
                <w:szCs w:val="16"/>
                <w:lang w:val="en-US"/>
              </w:rPr>
            </w:pPr>
            <w:r w:rsidRPr="00685F5E">
              <w:rPr>
                <w:rFonts w:cs="Arial"/>
                <w:sz w:val="18"/>
                <w:szCs w:val="16"/>
                <w:lang w:val="en-US"/>
              </w:rPr>
              <w:t>$8m to $12m Loss</w:t>
            </w:r>
          </w:p>
        </w:tc>
        <w:tc>
          <w:tcPr>
            <w:tcW w:w="449" w:type="pct"/>
            <w:tcBorders>
              <w:top w:val="nil"/>
              <w:left w:val="nil"/>
              <w:bottom w:val="single" w:sz="8" w:space="0" w:color="auto"/>
              <w:right w:val="single" w:sz="8" w:space="0" w:color="auto"/>
            </w:tcBorders>
            <w:tcMar>
              <w:top w:w="28" w:type="dxa"/>
              <w:left w:w="28" w:type="dxa"/>
              <w:bottom w:w="28" w:type="dxa"/>
              <w:right w:w="28" w:type="dxa"/>
            </w:tcMar>
          </w:tcPr>
          <w:p w14:paraId="2E1BB17B" w14:textId="77777777" w:rsidR="00FE7FCA" w:rsidRPr="00685F5E" w:rsidRDefault="00FE7FCA" w:rsidP="00715FC5">
            <w:pPr>
              <w:rPr>
                <w:rFonts w:cs="Arial"/>
                <w:sz w:val="18"/>
                <w:szCs w:val="16"/>
                <w:lang w:val="en-US"/>
              </w:rPr>
            </w:pPr>
            <w:r w:rsidRPr="00685F5E">
              <w:rPr>
                <w:rFonts w:cs="Arial"/>
                <w:sz w:val="18"/>
                <w:szCs w:val="16"/>
                <w:lang w:val="en-US"/>
              </w:rPr>
              <w:t>Incident which results in multiple permanent injuries or a single fatality, not caused by GMW negligence</w:t>
            </w:r>
          </w:p>
          <w:p w14:paraId="77748DBA" w14:textId="77777777" w:rsidR="00FE7FCA" w:rsidRPr="00685F5E" w:rsidRDefault="00FE7FCA" w:rsidP="00715FC5">
            <w:pPr>
              <w:rPr>
                <w:rFonts w:cs="Arial"/>
                <w:sz w:val="18"/>
                <w:szCs w:val="16"/>
                <w:lang w:val="en-US"/>
              </w:rPr>
            </w:pPr>
            <w:r w:rsidRPr="00685F5E">
              <w:rPr>
                <w:rFonts w:cs="Arial"/>
                <w:sz w:val="18"/>
                <w:szCs w:val="16"/>
                <w:lang w:val="en-US"/>
              </w:rPr>
              <w:t xml:space="preserve">LTI recorded and </w:t>
            </w:r>
            <w:proofErr w:type="gramStart"/>
            <w:r w:rsidRPr="00685F5E">
              <w:rPr>
                <w:rFonts w:cs="Arial"/>
                <w:sz w:val="18"/>
                <w:szCs w:val="16"/>
                <w:lang w:val="en-US"/>
              </w:rPr>
              <w:t>long term</w:t>
            </w:r>
            <w:proofErr w:type="gramEnd"/>
            <w:r w:rsidRPr="00685F5E">
              <w:rPr>
                <w:rFonts w:cs="Arial"/>
                <w:sz w:val="18"/>
                <w:szCs w:val="16"/>
                <w:lang w:val="en-US"/>
              </w:rPr>
              <w:t xml:space="preserve"> </w:t>
            </w:r>
            <w:proofErr w:type="spellStart"/>
            <w:r w:rsidRPr="00685F5E">
              <w:rPr>
                <w:rFonts w:cs="Arial"/>
                <w:sz w:val="18"/>
                <w:szCs w:val="16"/>
                <w:lang w:val="en-US"/>
              </w:rPr>
              <w:t>hospitalisation</w:t>
            </w:r>
            <w:proofErr w:type="spellEnd"/>
            <w:r w:rsidRPr="00685F5E">
              <w:rPr>
                <w:rFonts w:cs="Arial"/>
                <w:sz w:val="18"/>
                <w:szCs w:val="16"/>
                <w:lang w:val="en-US"/>
              </w:rPr>
              <w:t xml:space="preserve"> and recovery required. </w:t>
            </w:r>
          </w:p>
        </w:tc>
        <w:tc>
          <w:tcPr>
            <w:tcW w:w="434" w:type="pct"/>
            <w:tcBorders>
              <w:top w:val="nil"/>
              <w:left w:val="nil"/>
              <w:bottom w:val="single" w:sz="8" w:space="0" w:color="auto"/>
              <w:right w:val="single" w:sz="8" w:space="0" w:color="auto"/>
            </w:tcBorders>
            <w:tcMar>
              <w:top w:w="28" w:type="dxa"/>
              <w:left w:w="28" w:type="dxa"/>
              <w:bottom w:w="28" w:type="dxa"/>
              <w:right w:w="28" w:type="dxa"/>
            </w:tcMar>
            <w:hideMark/>
          </w:tcPr>
          <w:p w14:paraId="4D6E14CD" w14:textId="77777777" w:rsidR="00FE7FCA" w:rsidRPr="00685F5E" w:rsidRDefault="00FE7FCA" w:rsidP="00715FC5">
            <w:pPr>
              <w:rPr>
                <w:rFonts w:cs="Arial"/>
                <w:sz w:val="18"/>
                <w:szCs w:val="16"/>
                <w:lang w:val="en-US"/>
              </w:rPr>
            </w:pPr>
            <w:r w:rsidRPr="00685F5E">
              <w:rPr>
                <w:rFonts w:cs="Arial"/>
                <w:sz w:val="18"/>
                <w:szCs w:val="16"/>
                <w:lang w:val="en-US"/>
              </w:rPr>
              <w:t xml:space="preserve">Substantial active criticism from key </w:t>
            </w:r>
            <w:proofErr w:type="gramStart"/>
            <w:r w:rsidRPr="00685F5E">
              <w:rPr>
                <w:rFonts w:cs="Arial"/>
                <w:sz w:val="18"/>
                <w:szCs w:val="16"/>
                <w:lang w:val="en-US"/>
              </w:rPr>
              <w:t>Stakeholders,  Resulting</w:t>
            </w:r>
            <w:proofErr w:type="gramEnd"/>
            <w:r w:rsidRPr="00685F5E">
              <w:rPr>
                <w:rFonts w:cs="Arial"/>
                <w:sz w:val="18"/>
                <w:szCs w:val="16"/>
                <w:lang w:val="en-US"/>
              </w:rPr>
              <w:t xml:space="preserve"> in national media coverage</w:t>
            </w:r>
          </w:p>
        </w:tc>
        <w:tc>
          <w:tcPr>
            <w:tcW w:w="1620" w:type="pct"/>
            <w:tcBorders>
              <w:top w:val="nil"/>
              <w:left w:val="nil"/>
              <w:bottom w:val="single" w:sz="8" w:space="0" w:color="auto"/>
              <w:right w:val="single" w:sz="8" w:space="0" w:color="auto"/>
            </w:tcBorders>
            <w:tcMar>
              <w:top w:w="28" w:type="dxa"/>
              <w:left w:w="28" w:type="dxa"/>
              <w:bottom w:w="28" w:type="dxa"/>
              <w:right w:w="28" w:type="dxa"/>
            </w:tcMar>
            <w:hideMark/>
          </w:tcPr>
          <w:p w14:paraId="1320DC9C" w14:textId="77777777" w:rsidR="00FE7FCA" w:rsidRPr="00715FC5" w:rsidRDefault="00FE7FCA" w:rsidP="00715FC5">
            <w:pPr>
              <w:pStyle w:val="BodyText"/>
              <w:spacing w:line="240" w:lineRule="auto"/>
              <w:rPr>
                <w:rFonts w:eastAsiaTheme="minorHAnsi" w:cs="Arial"/>
                <w:sz w:val="18"/>
                <w:szCs w:val="16"/>
                <w:lang w:val="en-US"/>
              </w:rPr>
            </w:pPr>
            <w:r w:rsidRPr="00685F5E">
              <w:rPr>
                <w:rFonts w:cs="Arial"/>
                <w:sz w:val="18"/>
                <w:szCs w:val="16"/>
                <w:lang w:val="en-US"/>
              </w:rPr>
              <w:t>Impacts to the environment that:</w:t>
            </w:r>
          </w:p>
          <w:p w14:paraId="6EBC01DE" w14:textId="77777777" w:rsidR="00715FC5" w:rsidRPr="00685F5E" w:rsidRDefault="00715FC5" w:rsidP="00715FC5">
            <w:pPr>
              <w:pStyle w:val="BodyText"/>
              <w:spacing w:line="240" w:lineRule="auto"/>
              <w:ind w:left="176"/>
              <w:rPr>
                <w:rFonts w:eastAsiaTheme="minorHAnsi" w:cs="Arial"/>
                <w:sz w:val="18"/>
                <w:szCs w:val="16"/>
                <w:lang w:val="en-US"/>
              </w:rPr>
            </w:pPr>
          </w:p>
          <w:p w14:paraId="3DA0A081" w14:textId="77777777" w:rsidR="00FE7FCA" w:rsidRDefault="00FE7FCA" w:rsidP="00FE7FCA">
            <w:pPr>
              <w:pStyle w:val="BodyText"/>
              <w:numPr>
                <w:ilvl w:val="0"/>
                <w:numId w:val="22"/>
              </w:numPr>
              <w:spacing w:line="240" w:lineRule="auto"/>
              <w:ind w:left="176" w:hanging="176"/>
              <w:rPr>
                <w:rFonts w:cs="Arial"/>
                <w:sz w:val="18"/>
                <w:szCs w:val="16"/>
                <w:lang w:val="en-US"/>
              </w:rPr>
            </w:pPr>
            <w:r w:rsidRPr="00685F5E">
              <w:rPr>
                <w:rFonts w:cs="Arial"/>
                <w:sz w:val="18"/>
                <w:szCs w:val="16"/>
                <w:lang w:val="en-US"/>
              </w:rPr>
              <w:t xml:space="preserve">Are non-compliant with permit/approval where indigenous species have been damaged, that has the potential to cost the </w:t>
            </w:r>
            <w:proofErr w:type="spellStart"/>
            <w:r w:rsidRPr="00685F5E">
              <w:rPr>
                <w:rFonts w:cs="Arial"/>
                <w:sz w:val="18"/>
                <w:szCs w:val="16"/>
                <w:lang w:val="en-US"/>
              </w:rPr>
              <w:t>organisation</w:t>
            </w:r>
            <w:proofErr w:type="spellEnd"/>
            <w:r w:rsidRPr="00685F5E">
              <w:rPr>
                <w:rFonts w:cs="Arial"/>
                <w:sz w:val="18"/>
                <w:szCs w:val="16"/>
                <w:lang w:val="en-US"/>
              </w:rPr>
              <w:t xml:space="preserve"> &lt; $100000 in offsets and/or</w:t>
            </w:r>
          </w:p>
          <w:p w14:paraId="563A3C45" w14:textId="77777777" w:rsidR="00715FC5" w:rsidRPr="00685F5E" w:rsidRDefault="00715FC5" w:rsidP="00715FC5">
            <w:pPr>
              <w:pStyle w:val="BodyText"/>
              <w:spacing w:line="240" w:lineRule="auto"/>
              <w:ind w:left="176"/>
              <w:rPr>
                <w:rFonts w:cs="Arial"/>
                <w:sz w:val="18"/>
                <w:szCs w:val="16"/>
                <w:lang w:val="en-US"/>
              </w:rPr>
            </w:pPr>
          </w:p>
          <w:p w14:paraId="132700E1" w14:textId="77777777" w:rsidR="00FE7FCA" w:rsidRDefault="00FE7FCA" w:rsidP="00FE7FCA">
            <w:pPr>
              <w:pStyle w:val="BodyText"/>
              <w:numPr>
                <w:ilvl w:val="0"/>
                <w:numId w:val="22"/>
              </w:numPr>
              <w:spacing w:line="240" w:lineRule="auto"/>
              <w:ind w:left="176" w:hanging="176"/>
              <w:rPr>
                <w:rFonts w:cs="Arial"/>
                <w:sz w:val="18"/>
                <w:szCs w:val="16"/>
                <w:lang w:val="en-US"/>
              </w:rPr>
            </w:pPr>
            <w:r w:rsidRPr="00685F5E">
              <w:rPr>
                <w:rFonts w:cs="Arial"/>
                <w:sz w:val="18"/>
                <w:szCs w:val="16"/>
                <w:lang w:val="en-US"/>
              </w:rPr>
              <w:t>Extend regionally; and/or</w:t>
            </w:r>
          </w:p>
          <w:p w14:paraId="5A597B19" w14:textId="77777777" w:rsidR="00715FC5" w:rsidRPr="00685F5E" w:rsidRDefault="00715FC5" w:rsidP="00715FC5">
            <w:pPr>
              <w:pStyle w:val="BodyText"/>
              <w:spacing w:line="240" w:lineRule="auto"/>
              <w:rPr>
                <w:rFonts w:cs="Arial"/>
                <w:sz w:val="18"/>
                <w:szCs w:val="16"/>
                <w:lang w:val="en-US"/>
              </w:rPr>
            </w:pPr>
          </w:p>
          <w:p w14:paraId="35D4533C" w14:textId="77777777" w:rsidR="00FE7FCA" w:rsidRDefault="00FE7FCA" w:rsidP="00FE7FCA">
            <w:pPr>
              <w:pStyle w:val="BodyText"/>
              <w:numPr>
                <w:ilvl w:val="0"/>
                <w:numId w:val="22"/>
              </w:numPr>
              <w:spacing w:line="240" w:lineRule="auto"/>
              <w:ind w:left="176" w:hanging="176"/>
              <w:rPr>
                <w:rFonts w:cs="Arial"/>
                <w:sz w:val="18"/>
                <w:szCs w:val="16"/>
                <w:lang w:val="en-US"/>
              </w:rPr>
            </w:pPr>
            <w:r w:rsidRPr="00685F5E">
              <w:rPr>
                <w:rFonts w:cs="Arial"/>
                <w:sz w:val="18"/>
                <w:szCs w:val="16"/>
                <w:lang w:val="en-US"/>
              </w:rPr>
              <w:t>Impair natural ecosystem function or commercial productivity of land across10000m</w:t>
            </w:r>
            <w:r w:rsidRPr="00685F5E">
              <w:rPr>
                <w:rFonts w:cs="Arial"/>
                <w:sz w:val="18"/>
                <w:szCs w:val="16"/>
                <w:vertAlign w:val="superscript"/>
                <w:lang w:val="en-US"/>
              </w:rPr>
              <w:t xml:space="preserve">2 </w:t>
            </w:r>
            <w:r w:rsidRPr="00685F5E">
              <w:rPr>
                <w:rFonts w:cs="Arial"/>
                <w:sz w:val="18"/>
                <w:szCs w:val="16"/>
                <w:lang w:val="en-US"/>
              </w:rPr>
              <w:t>– 50000m</w:t>
            </w:r>
            <w:r w:rsidRPr="00685F5E">
              <w:rPr>
                <w:rFonts w:cs="Arial"/>
                <w:sz w:val="18"/>
                <w:szCs w:val="16"/>
                <w:vertAlign w:val="superscript"/>
                <w:lang w:val="en-US"/>
              </w:rPr>
              <w:t>2</w:t>
            </w:r>
            <w:r w:rsidRPr="00685F5E">
              <w:rPr>
                <w:rFonts w:cs="Arial"/>
                <w:sz w:val="18"/>
                <w:szCs w:val="16"/>
                <w:lang w:val="en-US"/>
              </w:rPr>
              <w:t xml:space="preserve">; </w:t>
            </w:r>
            <w:r w:rsidR="00715FC5">
              <w:rPr>
                <w:rFonts w:cs="Arial"/>
                <w:sz w:val="18"/>
                <w:szCs w:val="16"/>
                <w:lang w:val="en-US"/>
              </w:rPr>
              <w:t>and/or</w:t>
            </w:r>
          </w:p>
          <w:p w14:paraId="2D8A06E1" w14:textId="77777777" w:rsidR="00715FC5" w:rsidRPr="00685F5E" w:rsidRDefault="00715FC5" w:rsidP="00715FC5">
            <w:pPr>
              <w:pStyle w:val="BodyText"/>
              <w:spacing w:line="240" w:lineRule="auto"/>
              <w:rPr>
                <w:rFonts w:cs="Arial"/>
                <w:sz w:val="18"/>
                <w:szCs w:val="16"/>
                <w:lang w:val="en-US"/>
              </w:rPr>
            </w:pPr>
          </w:p>
          <w:p w14:paraId="2336B6AA" w14:textId="77777777" w:rsidR="00FE7FCA" w:rsidRDefault="00FE7FCA" w:rsidP="00FE7FCA">
            <w:pPr>
              <w:pStyle w:val="BodyText"/>
              <w:numPr>
                <w:ilvl w:val="0"/>
                <w:numId w:val="22"/>
              </w:numPr>
              <w:spacing w:line="240" w:lineRule="auto"/>
              <w:ind w:left="176" w:hanging="176"/>
              <w:rPr>
                <w:rFonts w:cs="Arial"/>
                <w:sz w:val="18"/>
                <w:szCs w:val="16"/>
                <w:lang w:val="en-US"/>
              </w:rPr>
            </w:pPr>
            <w:r w:rsidRPr="00685F5E">
              <w:rPr>
                <w:rFonts w:cs="Arial"/>
                <w:sz w:val="18"/>
                <w:szCs w:val="16"/>
                <w:lang w:val="en-US"/>
              </w:rPr>
              <w:t xml:space="preserve">Cause human fatality or local area human health effects requiring multiple </w:t>
            </w:r>
            <w:proofErr w:type="spellStart"/>
            <w:r w:rsidRPr="00685F5E">
              <w:rPr>
                <w:rFonts w:cs="Arial"/>
                <w:sz w:val="18"/>
                <w:szCs w:val="16"/>
                <w:lang w:val="en-US"/>
              </w:rPr>
              <w:t>hospitalisations</w:t>
            </w:r>
            <w:proofErr w:type="spellEnd"/>
            <w:r w:rsidRPr="00685F5E">
              <w:rPr>
                <w:rFonts w:cs="Arial"/>
                <w:sz w:val="18"/>
                <w:szCs w:val="16"/>
                <w:lang w:val="en-US"/>
              </w:rPr>
              <w:t xml:space="preserve"> and/or permanent disabling effects on human health in one person; and/or</w:t>
            </w:r>
          </w:p>
          <w:p w14:paraId="050A51D5" w14:textId="77777777" w:rsidR="00715FC5" w:rsidRPr="00685F5E" w:rsidRDefault="00715FC5" w:rsidP="00715FC5">
            <w:pPr>
              <w:pStyle w:val="BodyText"/>
              <w:spacing w:line="240" w:lineRule="auto"/>
              <w:rPr>
                <w:rFonts w:cs="Arial"/>
                <w:sz w:val="18"/>
                <w:szCs w:val="16"/>
                <w:lang w:val="en-US"/>
              </w:rPr>
            </w:pPr>
          </w:p>
          <w:p w14:paraId="77F20316" w14:textId="77777777" w:rsidR="00FE7FCA" w:rsidRDefault="00FE7FCA" w:rsidP="00FE7FCA">
            <w:pPr>
              <w:pStyle w:val="BodyText"/>
              <w:numPr>
                <w:ilvl w:val="0"/>
                <w:numId w:val="22"/>
              </w:numPr>
              <w:spacing w:line="240" w:lineRule="auto"/>
              <w:ind w:left="176" w:hanging="176"/>
              <w:rPr>
                <w:rFonts w:cs="Arial"/>
                <w:sz w:val="18"/>
                <w:szCs w:val="16"/>
                <w:lang w:val="en-US"/>
              </w:rPr>
            </w:pPr>
            <w:r w:rsidRPr="00685F5E">
              <w:rPr>
                <w:rFonts w:cs="Arial"/>
                <w:sz w:val="18"/>
                <w:szCs w:val="16"/>
                <w:lang w:val="en-US"/>
              </w:rPr>
              <w:t xml:space="preserve">Have significant impact on aquatic biota and town water supplies with impact detectable between 10 and 100 km </w:t>
            </w:r>
            <w:proofErr w:type="gramStart"/>
            <w:r w:rsidRPr="00685F5E">
              <w:rPr>
                <w:rFonts w:cs="Arial"/>
                <w:sz w:val="18"/>
                <w:szCs w:val="16"/>
                <w:lang w:val="en-US"/>
              </w:rPr>
              <w:t>downstream  –</w:t>
            </w:r>
            <w:proofErr w:type="gramEnd"/>
            <w:r w:rsidRPr="00685F5E">
              <w:rPr>
                <w:rFonts w:cs="Arial"/>
                <w:sz w:val="18"/>
                <w:szCs w:val="16"/>
                <w:lang w:val="en-US"/>
              </w:rPr>
              <w:t xml:space="preserve"> remediation and clean-up activities required; and/or</w:t>
            </w:r>
          </w:p>
          <w:p w14:paraId="1A6D515D" w14:textId="77777777" w:rsidR="00715FC5" w:rsidRPr="00685F5E" w:rsidRDefault="00715FC5" w:rsidP="00715FC5">
            <w:pPr>
              <w:pStyle w:val="BodyText"/>
              <w:spacing w:line="240" w:lineRule="auto"/>
              <w:rPr>
                <w:rFonts w:cs="Arial"/>
                <w:sz w:val="18"/>
                <w:szCs w:val="16"/>
                <w:lang w:val="en-US"/>
              </w:rPr>
            </w:pPr>
          </w:p>
          <w:p w14:paraId="6ED725B0" w14:textId="77777777" w:rsidR="00FE7FCA" w:rsidRPr="00685F5E" w:rsidRDefault="00FE7FCA" w:rsidP="00FE7FCA">
            <w:pPr>
              <w:pStyle w:val="BodyText"/>
              <w:numPr>
                <w:ilvl w:val="0"/>
                <w:numId w:val="22"/>
              </w:numPr>
              <w:spacing w:line="240" w:lineRule="auto"/>
              <w:ind w:left="176" w:hanging="176"/>
              <w:rPr>
                <w:rFonts w:cs="Arial"/>
                <w:sz w:val="18"/>
                <w:szCs w:val="16"/>
                <w:lang w:val="en-US"/>
              </w:rPr>
            </w:pPr>
            <w:r w:rsidRPr="00685F5E">
              <w:rPr>
                <w:rFonts w:cs="Arial"/>
                <w:sz w:val="18"/>
                <w:szCs w:val="16"/>
                <w:lang w:val="en-US"/>
              </w:rPr>
              <w:t xml:space="preserve">Require third party (e.g. EPA, DELWP, AAV or other </w:t>
            </w:r>
            <w:proofErr w:type="gramStart"/>
            <w:r w:rsidRPr="00685F5E">
              <w:rPr>
                <w:rFonts w:cs="Arial"/>
                <w:sz w:val="18"/>
                <w:szCs w:val="16"/>
                <w:lang w:val="en-US"/>
              </w:rPr>
              <w:t xml:space="preserve">parties)   </w:t>
            </w:r>
            <w:proofErr w:type="gramEnd"/>
            <w:r w:rsidRPr="00685F5E">
              <w:rPr>
                <w:rFonts w:cs="Arial"/>
                <w:sz w:val="18"/>
                <w:szCs w:val="16"/>
                <w:lang w:val="en-US"/>
              </w:rPr>
              <w:t xml:space="preserve">involvement necessary.  </w:t>
            </w:r>
          </w:p>
        </w:tc>
        <w:tc>
          <w:tcPr>
            <w:tcW w:w="445" w:type="pct"/>
            <w:tcBorders>
              <w:top w:val="nil"/>
              <w:left w:val="nil"/>
              <w:bottom w:val="single" w:sz="8" w:space="0" w:color="auto"/>
              <w:right w:val="single" w:sz="8" w:space="0" w:color="auto"/>
            </w:tcBorders>
            <w:tcMar>
              <w:top w:w="28" w:type="dxa"/>
              <w:left w:w="28" w:type="dxa"/>
              <w:bottom w:w="28" w:type="dxa"/>
              <w:right w:w="28" w:type="dxa"/>
            </w:tcMar>
          </w:tcPr>
          <w:p w14:paraId="4ECDC706" w14:textId="77777777" w:rsidR="00FE7FCA" w:rsidRPr="00685F5E" w:rsidRDefault="00FE7FCA" w:rsidP="00715FC5">
            <w:pPr>
              <w:rPr>
                <w:rFonts w:cs="Arial"/>
                <w:sz w:val="18"/>
                <w:szCs w:val="16"/>
                <w:lang w:val="en-US"/>
              </w:rPr>
            </w:pPr>
            <w:r w:rsidRPr="00685F5E">
              <w:rPr>
                <w:rFonts w:cs="Arial"/>
                <w:sz w:val="18"/>
                <w:szCs w:val="16"/>
                <w:lang w:val="en-US"/>
              </w:rPr>
              <w:t xml:space="preserve">Single breach of </w:t>
            </w:r>
            <w:proofErr w:type="spellStart"/>
            <w:r w:rsidRPr="00685F5E">
              <w:rPr>
                <w:rFonts w:cs="Arial"/>
                <w:sz w:val="18"/>
                <w:szCs w:val="16"/>
                <w:lang w:val="en-US"/>
              </w:rPr>
              <w:t>SoO</w:t>
            </w:r>
            <w:proofErr w:type="spellEnd"/>
            <w:r w:rsidRPr="00685F5E">
              <w:rPr>
                <w:rFonts w:cs="Arial"/>
                <w:sz w:val="18"/>
                <w:szCs w:val="16"/>
                <w:lang w:val="en-US"/>
              </w:rPr>
              <w:t xml:space="preserve"> requirement or multiple breaches of Legal and Regulatory Obligations</w:t>
            </w:r>
          </w:p>
          <w:p w14:paraId="47591535" w14:textId="77777777" w:rsidR="00FE7FCA" w:rsidRPr="00685F5E" w:rsidRDefault="00FE7FCA" w:rsidP="00715FC5">
            <w:pPr>
              <w:rPr>
                <w:rFonts w:cs="Arial"/>
                <w:sz w:val="18"/>
                <w:szCs w:val="16"/>
                <w:lang w:val="en-US"/>
              </w:rPr>
            </w:pPr>
            <w:r w:rsidRPr="00685F5E">
              <w:rPr>
                <w:rFonts w:cs="Arial"/>
                <w:sz w:val="18"/>
                <w:szCs w:val="16"/>
                <w:lang w:val="en-US"/>
              </w:rPr>
              <w:t>Regulator issues a corrective notice on GMW</w:t>
            </w:r>
          </w:p>
        </w:tc>
      </w:tr>
      <w:tr w:rsidR="00FE7FCA" w:rsidRPr="00685F5E" w14:paraId="6304050E" w14:textId="77777777" w:rsidTr="009A3A8D">
        <w:trPr>
          <w:cantSplit/>
          <w:jc w:val="center"/>
        </w:trPr>
        <w:tc>
          <w:tcPr>
            <w:tcW w:w="464" w:type="pct"/>
            <w:tcBorders>
              <w:top w:val="nil"/>
              <w:left w:val="single" w:sz="8" w:space="0" w:color="auto"/>
              <w:bottom w:val="single" w:sz="8" w:space="0" w:color="auto"/>
              <w:right w:val="single" w:sz="8" w:space="0" w:color="auto"/>
            </w:tcBorders>
            <w:shd w:val="clear" w:color="auto" w:fill="004B85"/>
            <w:tcMar>
              <w:top w:w="28" w:type="dxa"/>
              <w:left w:w="28" w:type="dxa"/>
              <w:bottom w:w="28" w:type="dxa"/>
              <w:right w:w="28" w:type="dxa"/>
            </w:tcMar>
            <w:vAlign w:val="center"/>
            <w:hideMark/>
          </w:tcPr>
          <w:p w14:paraId="7F0425ED" w14:textId="77777777" w:rsidR="00FE7FCA" w:rsidRPr="00685F5E" w:rsidRDefault="00FE7FCA" w:rsidP="00715FC5">
            <w:pPr>
              <w:jc w:val="center"/>
              <w:rPr>
                <w:rFonts w:cs="Arial"/>
                <w:b/>
                <w:bCs/>
                <w:sz w:val="18"/>
                <w:szCs w:val="16"/>
                <w:lang w:val="en-US"/>
              </w:rPr>
            </w:pPr>
            <w:proofErr w:type="gramStart"/>
            <w:r w:rsidRPr="00685F5E">
              <w:rPr>
                <w:rFonts w:cs="Arial"/>
                <w:b/>
                <w:bCs/>
                <w:sz w:val="18"/>
                <w:szCs w:val="16"/>
                <w:lang w:val="en-US"/>
              </w:rPr>
              <w:lastRenderedPageBreak/>
              <w:t>Moderate(</w:t>
            </w:r>
            <w:proofErr w:type="gramEnd"/>
            <w:r w:rsidRPr="00685F5E">
              <w:rPr>
                <w:rFonts w:cs="Arial"/>
                <w:b/>
                <w:bCs/>
                <w:sz w:val="18"/>
                <w:szCs w:val="16"/>
                <w:lang w:val="en-US"/>
              </w:rPr>
              <w:t>3)</w:t>
            </w:r>
          </w:p>
        </w:tc>
        <w:tc>
          <w:tcPr>
            <w:tcW w:w="523" w:type="pct"/>
            <w:tcBorders>
              <w:top w:val="nil"/>
              <w:left w:val="nil"/>
              <w:bottom w:val="single" w:sz="8" w:space="0" w:color="auto"/>
              <w:right w:val="single" w:sz="8" w:space="0" w:color="auto"/>
            </w:tcBorders>
            <w:tcMar>
              <w:top w:w="28" w:type="dxa"/>
              <w:left w:w="28" w:type="dxa"/>
              <w:bottom w:w="28" w:type="dxa"/>
              <w:right w:w="28" w:type="dxa"/>
            </w:tcMar>
          </w:tcPr>
          <w:p w14:paraId="5D2FF646" w14:textId="77777777" w:rsidR="00FE7FCA" w:rsidRPr="00685F5E" w:rsidRDefault="00FE7FCA" w:rsidP="00715FC5">
            <w:pPr>
              <w:rPr>
                <w:rFonts w:cs="Arial"/>
                <w:sz w:val="18"/>
                <w:szCs w:val="16"/>
                <w:lang w:val="en-US"/>
              </w:rPr>
            </w:pPr>
            <w:r w:rsidRPr="00685F5E">
              <w:rPr>
                <w:rFonts w:cs="Arial"/>
                <w:sz w:val="18"/>
                <w:szCs w:val="16"/>
                <w:lang w:val="en-US"/>
              </w:rPr>
              <w:t>An event which:</w:t>
            </w:r>
          </w:p>
          <w:p w14:paraId="1407BAF7" w14:textId="77777777" w:rsidR="00FE7FCA" w:rsidRDefault="00FE7FCA" w:rsidP="00715FC5">
            <w:pPr>
              <w:pStyle w:val="ListParagraph"/>
              <w:numPr>
                <w:ilvl w:val="0"/>
                <w:numId w:val="28"/>
              </w:numPr>
              <w:spacing w:after="0" w:line="240" w:lineRule="auto"/>
              <w:ind w:left="221" w:hanging="221"/>
              <w:rPr>
                <w:rFonts w:cs="Arial"/>
                <w:sz w:val="18"/>
                <w:szCs w:val="16"/>
                <w:lang w:val="en-US"/>
              </w:rPr>
            </w:pPr>
            <w:r w:rsidRPr="00685F5E">
              <w:rPr>
                <w:rFonts w:cs="Arial"/>
                <w:sz w:val="18"/>
                <w:szCs w:val="16"/>
                <w:lang w:val="en-US"/>
              </w:rPr>
              <w:t>would prevent the achievement of a strategic outcome; and/or</w:t>
            </w:r>
          </w:p>
          <w:p w14:paraId="079C5FEA" w14:textId="77777777" w:rsidR="00715FC5" w:rsidRPr="00685F5E" w:rsidRDefault="00715FC5" w:rsidP="00715FC5">
            <w:pPr>
              <w:pStyle w:val="ListParagraph"/>
              <w:spacing w:after="0" w:line="240" w:lineRule="auto"/>
              <w:ind w:left="221"/>
              <w:rPr>
                <w:rFonts w:cs="Arial"/>
                <w:sz w:val="18"/>
                <w:szCs w:val="16"/>
                <w:lang w:val="en-US"/>
              </w:rPr>
            </w:pPr>
          </w:p>
          <w:p w14:paraId="151840BE" w14:textId="77777777" w:rsidR="00FE7FCA" w:rsidRPr="00685F5E" w:rsidRDefault="00FE7FCA" w:rsidP="00715FC5">
            <w:pPr>
              <w:pStyle w:val="ListParagraph"/>
              <w:numPr>
                <w:ilvl w:val="0"/>
                <w:numId w:val="28"/>
              </w:numPr>
              <w:spacing w:after="0" w:line="240" w:lineRule="auto"/>
              <w:ind w:left="221" w:hanging="221"/>
              <w:rPr>
                <w:rFonts w:cs="Arial"/>
                <w:sz w:val="18"/>
                <w:szCs w:val="16"/>
                <w:lang w:val="en-US"/>
              </w:rPr>
            </w:pPr>
            <w:r w:rsidRPr="00685F5E">
              <w:rPr>
                <w:rFonts w:cs="Arial"/>
                <w:sz w:val="18"/>
                <w:szCs w:val="16"/>
                <w:lang w:val="en-US"/>
              </w:rPr>
              <w:t xml:space="preserve">puts at risk our capacity to meet one or </w:t>
            </w:r>
            <w:proofErr w:type="gramStart"/>
            <w:r w:rsidRPr="00685F5E">
              <w:rPr>
                <w:rFonts w:cs="Arial"/>
                <w:sz w:val="18"/>
                <w:szCs w:val="16"/>
                <w:lang w:val="en-US"/>
              </w:rPr>
              <w:t>more  condition</w:t>
            </w:r>
            <w:proofErr w:type="gramEnd"/>
            <w:r w:rsidRPr="00685F5E">
              <w:rPr>
                <w:rFonts w:cs="Arial"/>
                <w:sz w:val="18"/>
                <w:szCs w:val="16"/>
                <w:lang w:val="en-US"/>
              </w:rPr>
              <w:t xml:space="preserve"> of satisfaction</w:t>
            </w:r>
          </w:p>
        </w:tc>
        <w:tc>
          <w:tcPr>
            <w:tcW w:w="751" w:type="pct"/>
            <w:tcBorders>
              <w:top w:val="nil"/>
              <w:left w:val="nil"/>
              <w:bottom w:val="single" w:sz="8" w:space="0" w:color="auto"/>
              <w:right w:val="single" w:sz="8" w:space="0" w:color="auto"/>
            </w:tcBorders>
            <w:tcMar>
              <w:top w:w="28" w:type="dxa"/>
              <w:left w:w="28" w:type="dxa"/>
              <w:bottom w:w="28" w:type="dxa"/>
              <w:right w:w="28" w:type="dxa"/>
            </w:tcMar>
          </w:tcPr>
          <w:p w14:paraId="5E787D5B" w14:textId="77777777" w:rsidR="00FE7FCA" w:rsidRPr="00685F5E" w:rsidRDefault="00FE7FCA" w:rsidP="00715FC5">
            <w:pPr>
              <w:rPr>
                <w:rFonts w:cs="Arial"/>
                <w:sz w:val="18"/>
                <w:szCs w:val="16"/>
                <w:lang w:val="en-US"/>
              </w:rPr>
            </w:pPr>
            <w:r w:rsidRPr="00685F5E">
              <w:rPr>
                <w:rFonts w:cs="Arial"/>
                <w:sz w:val="18"/>
                <w:szCs w:val="16"/>
                <w:lang w:val="en-US"/>
              </w:rPr>
              <w:t xml:space="preserve">Failure of channel, regulator or other structure that causes a total loss of supply to between 50 </w:t>
            </w:r>
            <w:proofErr w:type="gramStart"/>
            <w:r w:rsidRPr="00685F5E">
              <w:rPr>
                <w:rFonts w:cs="Arial"/>
                <w:sz w:val="18"/>
                <w:szCs w:val="16"/>
                <w:lang w:val="en-US"/>
              </w:rPr>
              <w:t>and  100</w:t>
            </w:r>
            <w:proofErr w:type="gramEnd"/>
            <w:r w:rsidRPr="00685F5E">
              <w:rPr>
                <w:rFonts w:cs="Arial"/>
                <w:sz w:val="18"/>
                <w:szCs w:val="16"/>
                <w:lang w:val="en-US"/>
              </w:rPr>
              <w:t xml:space="preserve"> customers for 5 or more days </w:t>
            </w:r>
          </w:p>
          <w:p w14:paraId="4F6DFF13" w14:textId="77777777" w:rsidR="00FE7FCA" w:rsidRPr="00685F5E" w:rsidRDefault="00FE7FCA" w:rsidP="00715FC5">
            <w:pPr>
              <w:rPr>
                <w:rFonts w:cs="Arial"/>
                <w:sz w:val="18"/>
                <w:szCs w:val="16"/>
                <w:lang w:val="en-US"/>
              </w:rPr>
            </w:pPr>
            <w:r w:rsidRPr="00685F5E">
              <w:rPr>
                <w:rFonts w:cs="Arial"/>
                <w:sz w:val="18"/>
                <w:szCs w:val="16"/>
                <w:lang w:val="en-US"/>
              </w:rPr>
              <w:t>Failure of a service or asset(s) that is likely to impact on more than 100 and 200 service users for a period of 5 days or more.</w:t>
            </w:r>
          </w:p>
          <w:p w14:paraId="49DF4EC6" w14:textId="77777777" w:rsidR="00FE7FCA" w:rsidRPr="00685F5E" w:rsidRDefault="00FE7FCA" w:rsidP="00715FC5">
            <w:pPr>
              <w:rPr>
                <w:rFonts w:cs="Arial"/>
                <w:sz w:val="18"/>
                <w:szCs w:val="16"/>
                <w:lang w:val="en-US"/>
              </w:rPr>
            </w:pPr>
            <w:r w:rsidRPr="00685F5E">
              <w:rPr>
                <w:rFonts w:cs="Arial"/>
                <w:sz w:val="18"/>
                <w:szCs w:val="16"/>
                <w:lang w:val="en-US"/>
              </w:rPr>
              <w:t>Any event that would impact on more than 150 to 300 or greater service users at any one time</w:t>
            </w:r>
          </w:p>
          <w:p w14:paraId="16DDD7BA" w14:textId="77777777" w:rsidR="00FE7FCA" w:rsidRPr="00685F5E" w:rsidRDefault="00FE7FCA" w:rsidP="00715FC5">
            <w:pPr>
              <w:rPr>
                <w:rFonts w:cs="Arial"/>
                <w:sz w:val="18"/>
                <w:szCs w:val="16"/>
                <w:lang w:val="en-US"/>
              </w:rPr>
            </w:pPr>
            <w:r w:rsidRPr="00685F5E">
              <w:rPr>
                <w:rFonts w:cs="Arial"/>
                <w:sz w:val="18"/>
                <w:szCs w:val="16"/>
                <w:lang w:val="en-US"/>
              </w:rPr>
              <w:t>- Any ICT event that impacts water delivery to 50 and 100 customers</w:t>
            </w:r>
          </w:p>
          <w:p w14:paraId="57A9AD39" w14:textId="77777777" w:rsidR="00FE7FCA" w:rsidRPr="00685F5E" w:rsidRDefault="00FE7FCA" w:rsidP="00715FC5">
            <w:pPr>
              <w:rPr>
                <w:rFonts w:cs="Arial"/>
                <w:sz w:val="18"/>
                <w:szCs w:val="16"/>
                <w:lang w:val="en-US"/>
              </w:rPr>
            </w:pPr>
          </w:p>
        </w:tc>
        <w:tc>
          <w:tcPr>
            <w:tcW w:w="313" w:type="pct"/>
            <w:tcBorders>
              <w:top w:val="nil"/>
              <w:left w:val="nil"/>
              <w:bottom w:val="single" w:sz="8" w:space="0" w:color="auto"/>
              <w:right w:val="single" w:sz="8" w:space="0" w:color="auto"/>
            </w:tcBorders>
            <w:tcMar>
              <w:top w:w="28" w:type="dxa"/>
              <w:left w:w="28" w:type="dxa"/>
              <w:bottom w:w="28" w:type="dxa"/>
              <w:right w:w="28" w:type="dxa"/>
            </w:tcMar>
          </w:tcPr>
          <w:p w14:paraId="23673575" w14:textId="77777777" w:rsidR="00FE7FCA" w:rsidRPr="00685F5E" w:rsidRDefault="00FE7FCA" w:rsidP="00715FC5">
            <w:pPr>
              <w:jc w:val="center"/>
              <w:rPr>
                <w:rFonts w:cs="Arial"/>
                <w:sz w:val="18"/>
                <w:szCs w:val="16"/>
                <w:lang w:val="en-US"/>
              </w:rPr>
            </w:pPr>
            <w:r w:rsidRPr="00685F5E">
              <w:rPr>
                <w:rFonts w:cs="Arial"/>
                <w:sz w:val="18"/>
                <w:szCs w:val="16"/>
                <w:lang w:val="en-US"/>
              </w:rPr>
              <w:t>$4m to $8m Loss</w:t>
            </w:r>
          </w:p>
        </w:tc>
        <w:tc>
          <w:tcPr>
            <w:tcW w:w="449" w:type="pct"/>
            <w:tcBorders>
              <w:top w:val="nil"/>
              <w:left w:val="nil"/>
              <w:bottom w:val="single" w:sz="8" w:space="0" w:color="auto"/>
              <w:right w:val="single" w:sz="8" w:space="0" w:color="auto"/>
            </w:tcBorders>
            <w:tcMar>
              <w:top w:w="28" w:type="dxa"/>
              <w:left w:w="28" w:type="dxa"/>
              <w:bottom w:w="28" w:type="dxa"/>
              <w:right w:w="28" w:type="dxa"/>
            </w:tcMar>
          </w:tcPr>
          <w:p w14:paraId="497A8380" w14:textId="77777777" w:rsidR="00FE7FCA" w:rsidRPr="00685F5E" w:rsidRDefault="00FE7FCA" w:rsidP="00715FC5">
            <w:pPr>
              <w:rPr>
                <w:rFonts w:cs="Arial"/>
                <w:sz w:val="18"/>
                <w:szCs w:val="16"/>
                <w:lang w:val="en-US"/>
              </w:rPr>
            </w:pPr>
            <w:r w:rsidRPr="00685F5E">
              <w:rPr>
                <w:rFonts w:cs="Arial"/>
                <w:sz w:val="18"/>
                <w:szCs w:val="16"/>
                <w:lang w:val="en-US"/>
              </w:rPr>
              <w:t>Incident re</w:t>
            </w:r>
            <w:r w:rsidR="00715FC5">
              <w:rPr>
                <w:rFonts w:cs="Arial"/>
                <w:sz w:val="18"/>
                <w:szCs w:val="16"/>
                <w:lang w:val="en-US"/>
              </w:rPr>
              <w:t>sulting in recoverable injuries</w:t>
            </w:r>
          </w:p>
          <w:p w14:paraId="7C138F9A" w14:textId="77777777" w:rsidR="00FE7FCA" w:rsidRPr="00685F5E" w:rsidRDefault="00FE7FCA" w:rsidP="00715FC5">
            <w:pPr>
              <w:rPr>
                <w:rFonts w:cs="Arial"/>
                <w:sz w:val="18"/>
                <w:szCs w:val="16"/>
                <w:lang w:val="en-US"/>
              </w:rPr>
            </w:pPr>
            <w:r w:rsidRPr="00685F5E">
              <w:rPr>
                <w:rFonts w:cs="Arial"/>
                <w:sz w:val="18"/>
                <w:szCs w:val="16"/>
                <w:lang w:val="en-US"/>
              </w:rPr>
              <w:t xml:space="preserve">LTI recorded and </w:t>
            </w:r>
            <w:proofErr w:type="gramStart"/>
            <w:r w:rsidRPr="00685F5E">
              <w:rPr>
                <w:rFonts w:cs="Arial"/>
                <w:sz w:val="18"/>
                <w:szCs w:val="16"/>
                <w:lang w:val="en-US"/>
              </w:rPr>
              <w:t xml:space="preserve">short </w:t>
            </w:r>
            <w:r w:rsidR="00715FC5">
              <w:rPr>
                <w:rFonts w:cs="Arial"/>
                <w:sz w:val="18"/>
                <w:szCs w:val="16"/>
                <w:lang w:val="en-US"/>
              </w:rPr>
              <w:t>term</w:t>
            </w:r>
            <w:proofErr w:type="gramEnd"/>
            <w:r w:rsidR="00715FC5">
              <w:rPr>
                <w:rFonts w:cs="Arial"/>
                <w:sz w:val="18"/>
                <w:szCs w:val="16"/>
                <w:lang w:val="en-US"/>
              </w:rPr>
              <w:t xml:space="preserve"> </w:t>
            </w:r>
            <w:proofErr w:type="spellStart"/>
            <w:r w:rsidR="00715FC5">
              <w:rPr>
                <w:rFonts w:cs="Arial"/>
                <w:sz w:val="18"/>
                <w:szCs w:val="16"/>
                <w:lang w:val="en-US"/>
              </w:rPr>
              <w:t>hospitalisation</w:t>
            </w:r>
            <w:proofErr w:type="spellEnd"/>
            <w:r w:rsidR="00715FC5">
              <w:rPr>
                <w:rFonts w:cs="Arial"/>
                <w:sz w:val="18"/>
                <w:szCs w:val="16"/>
                <w:lang w:val="en-US"/>
              </w:rPr>
              <w:t xml:space="preserve"> required</w:t>
            </w:r>
          </w:p>
        </w:tc>
        <w:tc>
          <w:tcPr>
            <w:tcW w:w="434" w:type="pct"/>
            <w:tcBorders>
              <w:top w:val="nil"/>
              <w:left w:val="nil"/>
              <w:bottom w:val="single" w:sz="8" w:space="0" w:color="auto"/>
              <w:right w:val="single" w:sz="8" w:space="0" w:color="auto"/>
            </w:tcBorders>
            <w:tcMar>
              <w:top w:w="28" w:type="dxa"/>
              <w:left w:w="28" w:type="dxa"/>
              <w:bottom w:w="28" w:type="dxa"/>
              <w:right w:w="28" w:type="dxa"/>
            </w:tcMar>
            <w:hideMark/>
          </w:tcPr>
          <w:p w14:paraId="1578F970" w14:textId="77777777" w:rsidR="00FE7FCA" w:rsidRPr="00685F5E" w:rsidRDefault="00FE7FCA" w:rsidP="00715FC5">
            <w:pPr>
              <w:rPr>
                <w:rFonts w:cs="Arial"/>
                <w:sz w:val="18"/>
                <w:szCs w:val="16"/>
                <w:lang w:val="en-US"/>
              </w:rPr>
            </w:pPr>
            <w:r w:rsidRPr="00685F5E">
              <w:rPr>
                <w:rFonts w:cs="Arial"/>
                <w:sz w:val="18"/>
                <w:szCs w:val="16"/>
                <w:lang w:val="en-US"/>
              </w:rPr>
              <w:t>Criticism from Stakeholders, involving local community public reactions</w:t>
            </w:r>
          </w:p>
        </w:tc>
        <w:tc>
          <w:tcPr>
            <w:tcW w:w="1620" w:type="pct"/>
            <w:tcBorders>
              <w:top w:val="nil"/>
              <w:left w:val="nil"/>
              <w:bottom w:val="single" w:sz="8" w:space="0" w:color="auto"/>
              <w:right w:val="single" w:sz="8" w:space="0" w:color="auto"/>
            </w:tcBorders>
            <w:tcMar>
              <w:top w:w="28" w:type="dxa"/>
              <w:left w:w="28" w:type="dxa"/>
              <w:bottom w:w="28" w:type="dxa"/>
              <w:right w:w="28" w:type="dxa"/>
            </w:tcMar>
            <w:hideMark/>
          </w:tcPr>
          <w:p w14:paraId="5D060624" w14:textId="77777777" w:rsidR="00FE7FCA" w:rsidRDefault="00FE7FCA" w:rsidP="00715FC5">
            <w:pPr>
              <w:pStyle w:val="BodyText"/>
              <w:spacing w:line="240" w:lineRule="auto"/>
              <w:rPr>
                <w:rFonts w:cs="Arial"/>
                <w:sz w:val="18"/>
                <w:szCs w:val="16"/>
                <w:lang w:val="en-US"/>
              </w:rPr>
            </w:pPr>
            <w:r w:rsidRPr="00685F5E">
              <w:rPr>
                <w:rFonts w:cs="Arial"/>
                <w:sz w:val="18"/>
                <w:szCs w:val="16"/>
                <w:lang w:val="en-US"/>
              </w:rPr>
              <w:t>Impacts to the environment that:</w:t>
            </w:r>
          </w:p>
          <w:p w14:paraId="4B2685B8" w14:textId="77777777" w:rsidR="00715FC5" w:rsidRPr="00685F5E" w:rsidRDefault="00715FC5" w:rsidP="00715FC5">
            <w:pPr>
              <w:pStyle w:val="BodyText"/>
              <w:spacing w:line="240" w:lineRule="auto"/>
              <w:rPr>
                <w:rFonts w:eastAsiaTheme="minorHAnsi" w:cs="Arial"/>
                <w:sz w:val="18"/>
                <w:szCs w:val="16"/>
                <w:lang w:val="en-US"/>
              </w:rPr>
            </w:pPr>
          </w:p>
          <w:p w14:paraId="1FE4BA3D" w14:textId="77777777" w:rsidR="00FE7FCA" w:rsidRDefault="00FE7FCA" w:rsidP="00FE7FCA">
            <w:pPr>
              <w:pStyle w:val="BodyText"/>
              <w:numPr>
                <w:ilvl w:val="0"/>
                <w:numId w:val="22"/>
              </w:numPr>
              <w:spacing w:line="240" w:lineRule="auto"/>
              <w:ind w:left="176" w:hanging="176"/>
              <w:rPr>
                <w:rFonts w:cs="Arial"/>
                <w:sz w:val="18"/>
                <w:szCs w:val="16"/>
                <w:lang w:val="en-US"/>
              </w:rPr>
            </w:pPr>
            <w:r w:rsidRPr="00685F5E">
              <w:rPr>
                <w:rFonts w:cs="Arial"/>
                <w:sz w:val="18"/>
                <w:szCs w:val="16"/>
                <w:lang w:val="en-US"/>
              </w:rPr>
              <w:t xml:space="preserve">Are non-compliant with permit/approval where indigenous species have been damaged, that has the potential to cost the </w:t>
            </w:r>
            <w:proofErr w:type="spellStart"/>
            <w:r w:rsidRPr="00685F5E">
              <w:rPr>
                <w:rFonts w:cs="Arial"/>
                <w:sz w:val="18"/>
                <w:szCs w:val="16"/>
                <w:lang w:val="en-US"/>
              </w:rPr>
              <w:t>organisation</w:t>
            </w:r>
            <w:proofErr w:type="spellEnd"/>
            <w:r w:rsidRPr="00685F5E">
              <w:rPr>
                <w:rFonts w:cs="Arial"/>
                <w:sz w:val="18"/>
                <w:szCs w:val="16"/>
                <w:lang w:val="en-US"/>
              </w:rPr>
              <w:t xml:space="preserve"> $20000 in offsets and/or</w:t>
            </w:r>
          </w:p>
          <w:p w14:paraId="24C97A32" w14:textId="77777777" w:rsidR="00715FC5" w:rsidRPr="00685F5E" w:rsidRDefault="00715FC5" w:rsidP="00715FC5">
            <w:pPr>
              <w:pStyle w:val="BodyText"/>
              <w:spacing w:line="240" w:lineRule="auto"/>
              <w:ind w:left="176"/>
              <w:rPr>
                <w:rFonts w:cs="Arial"/>
                <w:sz w:val="18"/>
                <w:szCs w:val="16"/>
                <w:lang w:val="en-US"/>
              </w:rPr>
            </w:pPr>
          </w:p>
          <w:p w14:paraId="6061A74E" w14:textId="77777777" w:rsidR="00715FC5" w:rsidRDefault="00FE7FCA" w:rsidP="00FE7FCA">
            <w:pPr>
              <w:pStyle w:val="BodyText"/>
              <w:numPr>
                <w:ilvl w:val="0"/>
                <w:numId w:val="22"/>
              </w:numPr>
              <w:spacing w:line="240" w:lineRule="auto"/>
              <w:ind w:left="176" w:hanging="176"/>
              <w:rPr>
                <w:rFonts w:cs="Arial"/>
                <w:sz w:val="18"/>
                <w:szCs w:val="16"/>
                <w:lang w:val="en-US"/>
              </w:rPr>
            </w:pPr>
            <w:r w:rsidRPr="00685F5E">
              <w:rPr>
                <w:rFonts w:cs="Arial"/>
                <w:sz w:val="18"/>
                <w:szCs w:val="16"/>
                <w:lang w:val="en-US"/>
              </w:rPr>
              <w:t>Are non-compliant with Cultural Heritage legislation and damage multiple items of cultural heritage and/o</w:t>
            </w:r>
            <w:r w:rsidR="00715FC5">
              <w:rPr>
                <w:rFonts w:cs="Arial"/>
                <w:sz w:val="18"/>
                <w:szCs w:val="16"/>
                <w:lang w:val="en-US"/>
              </w:rPr>
              <w:t>r</w:t>
            </w:r>
          </w:p>
          <w:p w14:paraId="1D5C3EB1" w14:textId="77777777" w:rsidR="00FE7FCA" w:rsidRPr="00685F5E" w:rsidRDefault="00FE7FCA" w:rsidP="00715FC5">
            <w:pPr>
              <w:pStyle w:val="BodyText"/>
              <w:spacing w:line="240" w:lineRule="auto"/>
              <w:rPr>
                <w:rFonts w:cs="Arial"/>
                <w:sz w:val="18"/>
                <w:szCs w:val="16"/>
                <w:lang w:val="en-US"/>
              </w:rPr>
            </w:pPr>
          </w:p>
          <w:p w14:paraId="76DDE098" w14:textId="77777777" w:rsidR="00FE7FCA" w:rsidRDefault="00FE7FCA" w:rsidP="00FE7FCA">
            <w:pPr>
              <w:pStyle w:val="BodyText"/>
              <w:numPr>
                <w:ilvl w:val="0"/>
                <w:numId w:val="22"/>
              </w:numPr>
              <w:spacing w:line="240" w:lineRule="auto"/>
              <w:ind w:left="176" w:hanging="176"/>
              <w:rPr>
                <w:rFonts w:cs="Arial"/>
                <w:sz w:val="18"/>
                <w:szCs w:val="16"/>
                <w:lang w:val="en-US"/>
              </w:rPr>
            </w:pPr>
            <w:r w:rsidRPr="00685F5E">
              <w:rPr>
                <w:rFonts w:cs="Arial"/>
                <w:sz w:val="18"/>
                <w:szCs w:val="16"/>
                <w:lang w:val="en-US"/>
              </w:rPr>
              <w:t>Extends beyond the immediate area of the source of impact however still within the local area); and/or</w:t>
            </w:r>
          </w:p>
          <w:p w14:paraId="38FE0E52" w14:textId="77777777" w:rsidR="00715FC5" w:rsidRPr="00685F5E" w:rsidRDefault="00715FC5" w:rsidP="00715FC5">
            <w:pPr>
              <w:pStyle w:val="BodyText"/>
              <w:spacing w:line="240" w:lineRule="auto"/>
              <w:rPr>
                <w:rFonts w:cs="Arial"/>
                <w:sz w:val="18"/>
                <w:szCs w:val="16"/>
                <w:lang w:val="en-US"/>
              </w:rPr>
            </w:pPr>
          </w:p>
          <w:p w14:paraId="0578373C" w14:textId="77777777" w:rsidR="00715FC5" w:rsidRDefault="00FE7FCA" w:rsidP="00FE7FCA">
            <w:pPr>
              <w:pStyle w:val="BodyText"/>
              <w:numPr>
                <w:ilvl w:val="0"/>
                <w:numId w:val="22"/>
              </w:numPr>
              <w:spacing w:line="240" w:lineRule="auto"/>
              <w:ind w:left="176" w:hanging="176"/>
              <w:rPr>
                <w:rFonts w:cs="Arial"/>
                <w:sz w:val="18"/>
                <w:szCs w:val="16"/>
                <w:lang w:val="en-US"/>
              </w:rPr>
            </w:pPr>
            <w:r w:rsidRPr="00685F5E">
              <w:rPr>
                <w:rFonts w:cs="Arial"/>
                <w:sz w:val="18"/>
                <w:szCs w:val="16"/>
                <w:lang w:val="en-US"/>
              </w:rPr>
              <w:t>Impair natural ecosystem function or commercial productivity of land across 100m</w:t>
            </w:r>
            <w:r w:rsidRPr="00685F5E">
              <w:rPr>
                <w:rFonts w:cs="Arial"/>
                <w:sz w:val="18"/>
                <w:szCs w:val="16"/>
                <w:vertAlign w:val="superscript"/>
                <w:lang w:val="en-US"/>
              </w:rPr>
              <w:t xml:space="preserve">2 </w:t>
            </w:r>
            <w:r w:rsidRPr="00685F5E">
              <w:rPr>
                <w:rFonts w:cs="Arial"/>
                <w:sz w:val="18"/>
                <w:szCs w:val="16"/>
                <w:lang w:val="en-US"/>
              </w:rPr>
              <w:t>– 10000m</w:t>
            </w:r>
            <w:r w:rsidRPr="00685F5E">
              <w:rPr>
                <w:rFonts w:cs="Arial"/>
                <w:sz w:val="18"/>
                <w:szCs w:val="16"/>
                <w:vertAlign w:val="superscript"/>
                <w:lang w:val="en-US"/>
              </w:rPr>
              <w:t>2</w:t>
            </w:r>
            <w:r w:rsidRPr="00685F5E">
              <w:rPr>
                <w:rFonts w:cs="Arial"/>
                <w:sz w:val="18"/>
                <w:szCs w:val="16"/>
                <w:lang w:val="en-US"/>
              </w:rPr>
              <w:t>; and/or</w:t>
            </w:r>
          </w:p>
          <w:p w14:paraId="6FEBAB4C" w14:textId="77777777" w:rsidR="00FE7FCA" w:rsidRPr="00685F5E" w:rsidRDefault="00FE7FCA" w:rsidP="00715FC5">
            <w:pPr>
              <w:pStyle w:val="BodyText"/>
              <w:spacing w:line="240" w:lineRule="auto"/>
              <w:rPr>
                <w:rFonts w:cs="Arial"/>
                <w:sz w:val="18"/>
                <w:szCs w:val="16"/>
                <w:lang w:val="en-US"/>
              </w:rPr>
            </w:pPr>
            <w:r w:rsidRPr="00685F5E">
              <w:rPr>
                <w:rFonts w:cs="Arial"/>
                <w:sz w:val="18"/>
                <w:szCs w:val="16"/>
                <w:lang w:val="en-US"/>
              </w:rPr>
              <w:t xml:space="preserve"> </w:t>
            </w:r>
          </w:p>
          <w:p w14:paraId="3F176CC8" w14:textId="77777777" w:rsidR="00FE7FCA" w:rsidRDefault="00FE7FCA" w:rsidP="00FE7FCA">
            <w:pPr>
              <w:pStyle w:val="BodyText"/>
              <w:numPr>
                <w:ilvl w:val="0"/>
                <w:numId w:val="22"/>
              </w:numPr>
              <w:spacing w:line="240" w:lineRule="auto"/>
              <w:ind w:left="176" w:hanging="176"/>
              <w:rPr>
                <w:rFonts w:cs="Arial"/>
                <w:sz w:val="18"/>
                <w:szCs w:val="16"/>
                <w:lang w:val="en-US"/>
              </w:rPr>
            </w:pPr>
            <w:r w:rsidRPr="00685F5E">
              <w:rPr>
                <w:rFonts w:cs="Arial"/>
                <w:sz w:val="18"/>
                <w:szCs w:val="16"/>
                <w:lang w:val="en-US"/>
              </w:rPr>
              <w:t xml:space="preserve">Cause a single </w:t>
            </w:r>
            <w:proofErr w:type="spellStart"/>
            <w:r w:rsidRPr="00685F5E">
              <w:rPr>
                <w:rFonts w:cs="Arial"/>
                <w:sz w:val="18"/>
                <w:szCs w:val="16"/>
                <w:lang w:val="en-US"/>
              </w:rPr>
              <w:t>hospitalisation</w:t>
            </w:r>
            <w:proofErr w:type="spellEnd"/>
            <w:r w:rsidRPr="00685F5E">
              <w:rPr>
                <w:rFonts w:cs="Arial"/>
                <w:sz w:val="18"/>
                <w:szCs w:val="16"/>
                <w:lang w:val="en-US"/>
              </w:rPr>
              <w:t xml:space="preserve"> or local area human health effects requiring medical treatment or resulting in reversible impairment.; and/or</w:t>
            </w:r>
          </w:p>
          <w:p w14:paraId="00B51D56" w14:textId="77777777" w:rsidR="00715FC5" w:rsidRPr="00685F5E" w:rsidRDefault="00715FC5" w:rsidP="00715FC5">
            <w:pPr>
              <w:pStyle w:val="BodyText"/>
              <w:spacing w:line="240" w:lineRule="auto"/>
              <w:rPr>
                <w:rFonts w:cs="Arial"/>
                <w:sz w:val="18"/>
                <w:szCs w:val="16"/>
                <w:lang w:val="en-US"/>
              </w:rPr>
            </w:pPr>
          </w:p>
          <w:p w14:paraId="3F331634" w14:textId="77777777" w:rsidR="00715FC5" w:rsidRDefault="00FE7FCA" w:rsidP="00FE7FCA">
            <w:pPr>
              <w:pStyle w:val="BodyText"/>
              <w:numPr>
                <w:ilvl w:val="0"/>
                <w:numId w:val="22"/>
              </w:numPr>
              <w:spacing w:line="240" w:lineRule="auto"/>
              <w:ind w:left="176" w:hanging="176"/>
              <w:rPr>
                <w:rFonts w:cs="Arial"/>
                <w:sz w:val="18"/>
                <w:szCs w:val="16"/>
                <w:lang w:val="en-US"/>
              </w:rPr>
            </w:pPr>
            <w:r w:rsidRPr="00685F5E">
              <w:rPr>
                <w:rFonts w:cs="Arial"/>
                <w:sz w:val="18"/>
                <w:szCs w:val="16"/>
                <w:lang w:val="en-US"/>
              </w:rPr>
              <w:t>Have major impact on waterways with impact detectable between 1 to 10 km downstream; and/or</w:t>
            </w:r>
          </w:p>
          <w:p w14:paraId="25E797F1" w14:textId="77777777" w:rsidR="00FE7FCA" w:rsidRPr="00685F5E" w:rsidRDefault="00FE7FCA" w:rsidP="00715FC5">
            <w:pPr>
              <w:pStyle w:val="BodyText"/>
              <w:spacing w:line="240" w:lineRule="auto"/>
              <w:rPr>
                <w:rFonts w:cs="Arial"/>
                <w:sz w:val="18"/>
                <w:szCs w:val="16"/>
                <w:lang w:val="en-US"/>
              </w:rPr>
            </w:pPr>
            <w:r w:rsidRPr="00685F5E">
              <w:rPr>
                <w:rFonts w:cs="Arial"/>
                <w:sz w:val="18"/>
                <w:szCs w:val="16"/>
                <w:lang w:val="en-US"/>
              </w:rPr>
              <w:t xml:space="preserve"> </w:t>
            </w:r>
          </w:p>
          <w:p w14:paraId="40BCCFB1" w14:textId="77777777" w:rsidR="00FE7FCA" w:rsidRPr="00685F5E" w:rsidRDefault="00FE7FCA" w:rsidP="00FE7FCA">
            <w:pPr>
              <w:pStyle w:val="BodyText"/>
              <w:numPr>
                <w:ilvl w:val="0"/>
                <w:numId w:val="22"/>
              </w:numPr>
              <w:spacing w:line="240" w:lineRule="auto"/>
              <w:ind w:left="176" w:hanging="176"/>
              <w:rPr>
                <w:rFonts w:cs="Arial"/>
                <w:sz w:val="18"/>
                <w:szCs w:val="16"/>
                <w:lang w:val="en-US"/>
              </w:rPr>
            </w:pPr>
            <w:r w:rsidRPr="00685F5E">
              <w:rPr>
                <w:rFonts w:cs="Arial"/>
                <w:sz w:val="18"/>
                <w:szCs w:val="16"/>
                <w:lang w:val="en-US"/>
              </w:rPr>
              <w:t>Require Minimal third party (e.g. EPA, DELWP, AAV or other parties)</w:t>
            </w:r>
            <w:r w:rsidR="00715FC5" w:rsidRPr="00685F5E">
              <w:rPr>
                <w:rFonts w:cs="Arial"/>
                <w:sz w:val="18"/>
                <w:szCs w:val="16"/>
                <w:lang w:val="en-US"/>
              </w:rPr>
              <w:t> involvement</w:t>
            </w:r>
            <w:r w:rsidR="00715FC5">
              <w:rPr>
                <w:rFonts w:cs="Arial"/>
                <w:sz w:val="18"/>
                <w:szCs w:val="16"/>
                <w:lang w:val="en-US"/>
              </w:rPr>
              <w:t>.</w:t>
            </w:r>
          </w:p>
        </w:tc>
        <w:tc>
          <w:tcPr>
            <w:tcW w:w="445" w:type="pct"/>
            <w:tcBorders>
              <w:top w:val="nil"/>
              <w:left w:val="nil"/>
              <w:bottom w:val="single" w:sz="8" w:space="0" w:color="auto"/>
              <w:right w:val="single" w:sz="8" w:space="0" w:color="auto"/>
            </w:tcBorders>
            <w:tcMar>
              <w:top w:w="28" w:type="dxa"/>
              <w:left w:w="28" w:type="dxa"/>
              <w:bottom w:w="28" w:type="dxa"/>
              <w:right w:w="28" w:type="dxa"/>
            </w:tcMar>
          </w:tcPr>
          <w:p w14:paraId="26789CA8" w14:textId="77777777" w:rsidR="00FE7FCA" w:rsidRPr="00685F5E" w:rsidRDefault="00FE7FCA" w:rsidP="00715FC5">
            <w:pPr>
              <w:rPr>
                <w:rFonts w:cs="Arial"/>
                <w:sz w:val="18"/>
                <w:szCs w:val="16"/>
                <w:lang w:val="en-US"/>
              </w:rPr>
            </w:pPr>
            <w:r w:rsidRPr="00685F5E">
              <w:rPr>
                <w:rFonts w:cs="Arial"/>
                <w:sz w:val="18"/>
                <w:szCs w:val="16"/>
                <w:lang w:val="en-US"/>
              </w:rPr>
              <w:t>Single breach of Legal or Regulatory Obligations</w:t>
            </w:r>
          </w:p>
          <w:p w14:paraId="7C1EAD52" w14:textId="77777777" w:rsidR="00FE7FCA" w:rsidRPr="00685F5E" w:rsidRDefault="00FE7FCA" w:rsidP="00715FC5">
            <w:pPr>
              <w:rPr>
                <w:rFonts w:cs="Arial"/>
                <w:sz w:val="18"/>
                <w:szCs w:val="16"/>
                <w:lang w:val="en-US"/>
              </w:rPr>
            </w:pPr>
            <w:r w:rsidRPr="00685F5E">
              <w:rPr>
                <w:rFonts w:cs="Arial"/>
                <w:sz w:val="18"/>
                <w:szCs w:val="16"/>
                <w:lang w:val="en-US"/>
              </w:rPr>
              <w:t>Corporate Risk i</w:t>
            </w:r>
            <w:r w:rsidR="00715FC5">
              <w:rPr>
                <w:rFonts w:cs="Arial"/>
                <w:sz w:val="18"/>
                <w:szCs w:val="16"/>
                <w:lang w:val="en-US"/>
              </w:rPr>
              <w:t>ssues corrective actions notice</w:t>
            </w:r>
          </w:p>
          <w:p w14:paraId="3FEC3041" w14:textId="77777777" w:rsidR="00FE7FCA" w:rsidRPr="00685F5E" w:rsidRDefault="00FE7FCA" w:rsidP="00715FC5">
            <w:pPr>
              <w:rPr>
                <w:rFonts w:cs="Arial"/>
                <w:sz w:val="18"/>
                <w:szCs w:val="16"/>
                <w:lang w:val="en-US"/>
              </w:rPr>
            </w:pPr>
          </w:p>
        </w:tc>
      </w:tr>
      <w:tr w:rsidR="00FE7FCA" w:rsidRPr="00685F5E" w14:paraId="7704A547" w14:textId="77777777" w:rsidTr="009A3A8D">
        <w:trPr>
          <w:cantSplit/>
          <w:jc w:val="center"/>
        </w:trPr>
        <w:tc>
          <w:tcPr>
            <w:tcW w:w="464" w:type="pct"/>
            <w:tcBorders>
              <w:top w:val="nil"/>
              <w:left w:val="single" w:sz="8" w:space="0" w:color="auto"/>
              <w:bottom w:val="single" w:sz="8" w:space="0" w:color="auto"/>
              <w:right w:val="single" w:sz="8" w:space="0" w:color="auto"/>
            </w:tcBorders>
            <w:shd w:val="clear" w:color="auto" w:fill="004B85"/>
            <w:tcMar>
              <w:top w:w="28" w:type="dxa"/>
              <w:left w:w="28" w:type="dxa"/>
              <w:bottom w:w="28" w:type="dxa"/>
              <w:right w:w="28" w:type="dxa"/>
            </w:tcMar>
            <w:vAlign w:val="center"/>
            <w:hideMark/>
          </w:tcPr>
          <w:p w14:paraId="2C42C2F4" w14:textId="77777777" w:rsidR="00FE7FCA" w:rsidRPr="00685F5E" w:rsidRDefault="00FE7FCA" w:rsidP="00715FC5">
            <w:pPr>
              <w:jc w:val="center"/>
              <w:rPr>
                <w:rFonts w:cs="Arial"/>
                <w:b/>
                <w:bCs/>
                <w:sz w:val="18"/>
                <w:szCs w:val="16"/>
                <w:lang w:val="en-US"/>
              </w:rPr>
            </w:pPr>
            <w:r w:rsidRPr="00685F5E">
              <w:rPr>
                <w:rFonts w:cs="Arial"/>
                <w:b/>
                <w:bCs/>
                <w:sz w:val="18"/>
                <w:szCs w:val="16"/>
                <w:lang w:val="en-US"/>
              </w:rPr>
              <w:lastRenderedPageBreak/>
              <w:t>Minor (2)</w:t>
            </w:r>
          </w:p>
        </w:tc>
        <w:tc>
          <w:tcPr>
            <w:tcW w:w="523" w:type="pct"/>
            <w:tcBorders>
              <w:top w:val="nil"/>
              <w:left w:val="nil"/>
              <w:bottom w:val="single" w:sz="8" w:space="0" w:color="auto"/>
              <w:right w:val="single" w:sz="8" w:space="0" w:color="auto"/>
            </w:tcBorders>
            <w:tcMar>
              <w:top w:w="28" w:type="dxa"/>
              <w:left w:w="28" w:type="dxa"/>
              <w:bottom w:w="28" w:type="dxa"/>
              <w:right w:w="28" w:type="dxa"/>
            </w:tcMar>
          </w:tcPr>
          <w:p w14:paraId="183DCE74" w14:textId="77777777" w:rsidR="00FE7FCA" w:rsidRPr="00685F5E" w:rsidRDefault="00FE7FCA" w:rsidP="00715FC5">
            <w:pPr>
              <w:rPr>
                <w:rFonts w:cs="Arial"/>
                <w:sz w:val="18"/>
                <w:szCs w:val="16"/>
                <w:lang w:val="en-US"/>
              </w:rPr>
            </w:pPr>
            <w:r w:rsidRPr="00685F5E">
              <w:rPr>
                <w:rFonts w:cs="Arial"/>
                <w:sz w:val="18"/>
                <w:szCs w:val="16"/>
                <w:lang w:val="en-US"/>
              </w:rPr>
              <w:t>An event w</w:t>
            </w:r>
            <w:r w:rsidR="002E0FA2">
              <w:rPr>
                <w:rFonts w:cs="Arial"/>
                <w:sz w:val="18"/>
                <w:szCs w:val="16"/>
                <w:lang w:val="en-US"/>
              </w:rPr>
              <w:t>h</w:t>
            </w:r>
            <w:r w:rsidRPr="00685F5E">
              <w:rPr>
                <w:rFonts w:cs="Arial"/>
                <w:sz w:val="18"/>
                <w:szCs w:val="16"/>
                <w:lang w:val="en-US"/>
              </w:rPr>
              <w:t>ich:</w:t>
            </w:r>
          </w:p>
          <w:p w14:paraId="1625FA61" w14:textId="77777777" w:rsidR="00FE7FCA" w:rsidRDefault="00FE7FCA" w:rsidP="00715FC5">
            <w:pPr>
              <w:pStyle w:val="ListParagraph"/>
              <w:numPr>
                <w:ilvl w:val="0"/>
                <w:numId w:val="29"/>
              </w:numPr>
              <w:spacing w:after="0" w:line="240" w:lineRule="auto"/>
              <w:ind w:left="221" w:hanging="221"/>
              <w:rPr>
                <w:rFonts w:cs="Arial"/>
                <w:sz w:val="18"/>
                <w:szCs w:val="16"/>
                <w:lang w:val="en-US"/>
              </w:rPr>
            </w:pPr>
            <w:r w:rsidRPr="00685F5E">
              <w:rPr>
                <w:rFonts w:cs="Arial"/>
                <w:sz w:val="18"/>
                <w:szCs w:val="16"/>
                <w:lang w:val="en-US"/>
              </w:rPr>
              <w:t>puts at risk our ability to achieve one or more strategic outcome; and or</w:t>
            </w:r>
          </w:p>
          <w:p w14:paraId="4A032498" w14:textId="77777777" w:rsidR="00715FC5" w:rsidRPr="00685F5E" w:rsidRDefault="00715FC5" w:rsidP="00715FC5">
            <w:pPr>
              <w:pStyle w:val="ListParagraph"/>
              <w:spacing w:after="0" w:line="240" w:lineRule="auto"/>
              <w:ind w:left="221"/>
              <w:rPr>
                <w:rFonts w:cs="Arial"/>
                <w:sz w:val="18"/>
                <w:szCs w:val="16"/>
                <w:lang w:val="en-US"/>
              </w:rPr>
            </w:pPr>
          </w:p>
          <w:p w14:paraId="759FAE63" w14:textId="77777777" w:rsidR="00FE7FCA" w:rsidRPr="00685F5E" w:rsidRDefault="00FE7FCA" w:rsidP="00715FC5">
            <w:pPr>
              <w:pStyle w:val="ListParagraph"/>
              <w:numPr>
                <w:ilvl w:val="0"/>
                <w:numId w:val="29"/>
              </w:numPr>
              <w:spacing w:after="0" w:line="240" w:lineRule="auto"/>
              <w:ind w:left="221" w:hanging="221"/>
              <w:rPr>
                <w:rFonts w:cs="Arial"/>
                <w:sz w:val="18"/>
                <w:szCs w:val="16"/>
                <w:lang w:val="en-US"/>
              </w:rPr>
            </w:pPr>
            <w:r w:rsidRPr="00685F5E">
              <w:rPr>
                <w:rFonts w:cs="Arial"/>
                <w:sz w:val="18"/>
                <w:szCs w:val="16"/>
                <w:lang w:val="en-US"/>
              </w:rPr>
              <w:t>would delay and impede, but not prevent us meeting a condition of satisfaction</w:t>
            </w:r>
          </w:p>
        </w:tc>
        <w:tc>
          <w:tcPr>
            <w:tcW w:w="751" w:type="pct"/>
            <w:tcBorders>
              <w:top w:val="nil"/>
              <w:left w:val="nil"/>
              <w:bottom w:val="single" w:sz="8" w:space="0" w:color="auto"/>
              <w:right w:val="single" w:sz="8" w:space="0" w:color="auto"/>
            </w:tcBorders>
            <w:tcMar>
              <w:top w:w="28" w:type="dxa"/>
              <w:left w:w="28" w:type="dxa"/>
              <w:bottom w:w="28" w:type="dxa"/>
              <w:right w:w="28" w:type="dxa"/>
            </w:tcMar>
          </w:tcPr>
          <w:p w14:paraId="09F1FDA2" w14:textId="77777777" w:rsidR="00FE7FCA" w:rsidRPr="00685F5E" w:rsidRDefault="00FE7FCA" w:rsidP="00715FC5">
            <w:pPr>
              <w:rPr>
                <w:rFonts w:cs="Arial"/>
                <w:sz w:val="18"/>
                <w:szCs w:val="16"/>
                <w:lang w:val="en-US"/>
              </w:rPr>
            </w:pPr>
            <w:r w:rsidRPr="00685F5E">
              <w:rPr>
                <w:rFonts w:cs="Arial"/>
                <w:sz w:val="18"/>
                <w:szCs w:val="16"/>
                <w:lang w:val="en-US"/>
              </w:rPr>
              <w:t xml:space="preserve">Failure of channel, regulator or other structure that causes a total loss of supply to between 30 and 50 </w:t>
            </w:r>
            <w:proofErr w:type="gramStart"/>
            <w:r w:rsidRPr="00685F5E">
              <w:rPr>
                <w:rFonts w:cs="Arial"/>
                <w:sz w:val="18"/>
                <w:szCs w:val="16"/>
                <w:lang w:val="en-US"/>
              </w:rPr>
              <w:t>customers  for</w:t>
            </w:r>
            <w:proofErr w:type="gramEnd"/>
            <w:r w:rsidRPr="00685F5E">
              <w:rPr>
                <w:rFonts w:cs="Arial"/>
                <w:sz w:val="18"/>
                <w:szCs w:val="16"/>
                <w:lang w:val="en-US"/>
              </w:rPr>
              <w:t xml:space="preserve"> 5 or more days</w:t>
            </w:r>
          </w:p>
          <w:p w14:paraId="239BF876" w14:textId="77777777" w:rsidR="00FE7FCA" w:rsidRPr="00685F5E" w:rsidRDefault="00FE7FCA" w:rsidP="00715FC5">
            <w:pPr>
              <w:rPr>
                <w:rFonts w:cs="Arial"/>
                <w:sz w:val="18"/>
                <w:szCs w:val="16"/>
                <w:lang w:val="en-US"/>
              </w:rPr>
            </w:pPr>
            <w:r w:rsidRPr="00685F5E">
              <w:rPr>
                <w:rFonts w:cs="Arial"/>
                <w:sz w:val="18"/>
                <w:szCs w:val="16"/>
                <w:lang w:val="en-US"/>
              </w:rPr>
              <w:t>Failure of a service or asset(s) that is likely to impact on more than 50 and 100 service users</w:t>
            </w:r>
            <w:r w:rsidR="00715FC5">
              <w:rPr>
                <w:rFonts w:cs="Arial"/>
                <w:sz w:val="18"/>
                <w:szCs w:val="16"/>
                <w:lang w:val="en-US"/>
              </w:rPr>
              <w:t xml:space="preserve"> for a period of 5 days or more</w:t>
            </w:r>
          </w:p>
          <w:p w14:paraId="31977AB8" w14:textId="77777777" w:rsidR="00FE7FCA" w:rsidRPr="00685F5E" w:rsidRDefault="00FE7FCA" w:rsidP="00715FC5">
            <w:pPr>
              <w:rPr>
                <w:rFonts w:cs="Arial"/>
                <w:sz w:val="18"/>
                <w:szCs w:val="16"/>
                <w:lang w:val="en-US"/>
              </w:rPr>
            </w:pPr>
            <w:r w:rsidRPr="00685F5E">
              <w:rPr>
                <w:rFonts w:cs="Arial"/>
                <w:sz w:val="18"/>
                <w:szCs w:val="16"/>
                <w:lang w:val="en-US"/>
              </w:rPr>
              <w:t>Any event that would impact on more than 50 to 150 or greater service users at any one time</w:t>
            </w:r>
          </w:p>
          <w:p w14:paraId="1B4BB2FF" w14:textId="77777777" w:rsidR="00FE7FCA" w:rsidRPr="00685F5E" w:rsidRDefault="00FE7FCA" w:rsidP="00715FC5">
            <w:pPr>
              <w:rPr>
                <w:rFonts w:cs="Arial"/>
                <w:sz w:val="18"/>
                <w:szCs w:val="16"/>
                <w:lang w:val="en-US"/>
              </w:rPr>
            </w:pPr>
            <w:r w:rsidRPr="00685F5E">
              <w:rPr>
                <w:rFonts w:cs="Arial"/>
                <w:sz w:val="18"/>
                <w:szCs w:val="16"/>
                <w:lang w:val="en-US"/>
              </w:rPr>
              <w:t>- Any ICT event that impact water delivery to that impacts on between 30 and 50 customers or involves another customer facing system</w:t>
            </w:r>
          </w:p>
          <w:p w14:paraId="421EA56C" w14:textId="77777777" w:rsidR="00FE7FCA" w:rsidRPr="00685F5E" w:rsidRDefault="00FE7FCA" w:rsidP="00715FC5">
            <w:pPr>
              <w:rPr>
                <w:rFonts w:cs="Arial"/>
                <w:sz w:val="18"/>
                <w:szCs w:val="16"/>
                <w:lang w:val="en-US"/>
              </w:rPr>
            </w:pPr>
          </w:p>
        </w:tc>
        <w:tc>
          <w:tcPr>
            <w:tcW w:w="313" w:type="pct"/>
            <w:tcBorders>
              <w:top w:val="nil"/>
              <w:left w:val="nil"/>
              <w:bottom w:val="single" w:sz="8" w:space="0" w:color="auto"/>
              <w:right w:val="single" w:sz="8" w:space="0" w:color="auto"/>
            </w:tcBorders>
            <w:tcMar>
              <w:top w:w="28" w:type="dxa"/>
              <w:left w:w="28" w:type="dxa"/>
              <w:bottom w:w="28" w:type="dxa"/>
              <w:right w:w="28" w:type="dxa"/>
            </w:tcMar>
          </w:tcPr>
          <w:p w14:paraId="2CBCF056" w14:textId="77777777" w:rsidR="00FE7FCA" w:rsidRPr="00685F5E" w:rsidRDefault="00FE7FCA" w:rsidP="00715FC5">
            <w:pPr>
              <w:jc w:val="center"/>
              <w:rPr>
                <w:rFonts w:cs="Arial"/>
                <w:sz w:val="18"/>
                <w:szCs w:val="16"/>
                <w:lang w:val="en-US"/>
              </w:rPr>
            </w:pPr>
            <w:r w:rsidRPr="00685F5E">
              <w:rPr>
                <w:rFonts w:cs="Arial"/>
                <w:sz w:val="18"/>
                <w:szCs w:val="16"/>
                <w:lang w:val="en-US"/>
              </w:rPr>
              <w:t>$1m to $4m Loss</w:t>
            </w:r>
          </w:p>
        </w:tc>
        <w:tc>
          <w:tcPr>
            <w:tcW w:w="449" w:type="pct"/>
            <w:tcBorders>
              <w:top w:val="nil"/>
              <w:left w:val="nil"/>
              <w:bottom w:val="single" w:sz="8" w:space="0" w:color="auto"/>
              <w:right w:val="single" w:sz="8" w:space="0" w:color="auto"/>
            </w:tcBorders>
            <w:tcMar>
              <w:top w:w="28" w:type="dxa"/>
              <w:left w:w="28" w:type="dxa"/>
              <w:bottom w:w="28" w:type="dxa"/>
              <w:right w:w="28" w:type="dxa"/>
            </w:tcMar>
          </w:tcPr>
          <w:p w14:paraId="675CCD62" w14:textId="77777777" w:rsidR="00FE7FCA" w:rsidRPr="00685F5E" w:rsidRDefault="00FE7FCA" w:rsidP="00715FC5">
            <w:pPr>
              <w:rPr>
                <w:rFonts w:cs="Arial"/>
                <w:sz w:val="18"/>
                <w:szCs w:val="16"/>
                <w:lang w:val="en-US"/>
              </w:rPr>
            </w:pPr>
            <w:r w:rsidRPr="00685F5E">
              <w:rPr>
                <w:rFonts w:cs="Arial"/>
                <w:sz w:val="18"/>
                <w:szCs w:val="16"/>
                <w:lang w:val="en-US"/>
              </w:rPr>
              <w:t>Incid</w:t>
            </w:r>
            <w:r w:rsidR="00FC4979">
              <w:rPr>
                <w:rFonts w:cs="Arial"/>
                <w:sz w:val="18"/>
                <w:szCs w:val="16"/>
                <w:lang w:val="en-US"/>
              </w:rPr>
              <w:t>ent resulting medical treatment</w:t>
            </w:r>
          </w:p>
          <w:p w14:paraId="6E402701" w14:textId="77777777" w:rsidR="00FE7FCA" w:rsidRPr="00685F5E" w:rsidRDefault="00FE7FCA" w:rsidP="00715FC5">
            <w:pPr>
              <w:rPr>
                <w:rFonts w:cs="Arial"/>
                <w:sz w:val="18"/>
                <w:szCs w:val="16"/>
                <w:lang w:val="en-US"/>
              </w:rPr>
            </w:pPr>
            <w:r w:rsidRPr="00685F5E">
              <w:rPr>
                <w:rFonts w:cs="Arial"/>
                <w:sz w:val="18"/>
                <w:szCs w:val="16"/>
                <w:lang w:val="en-US"/>
              </w:rPr>
              <w:t>LTI recorde</w:t>
            </w:r>
            <w:r w:rsidR="00FC4979">
              <w:rPr>
                <w:rFonts w:cs="Arial"/>
                <w:sz w:val="18"/>
                <w:szCs w:val="16"/>
                <w:lang w:val="en-US"/>
              </w:rPr>
              <w:t xml:space="preserve">d, </w:t>
            </w:r>
            <w:proofErr w:type="spellStart"/>
            <w:r w:rsidR="00FC4979">
              <w:rPr>
                <w:rFonts w:cs="Arial"/>
                <w:sz w:val="18"/>
                <w:szCs w:val="16"/>
                <w:lang w:val="en-US"/>
              </w:rPr>
              <w:t>hospitalisation</w:t>
            </w:r>
            <w:proofErr w:type="spellEnd"/>
            <w:r w:rsidR="00FC4979">
              <w:rPr>
                <w:rFonts w:cs="Arial"/>
                <w:sz w:val="18"/>
                <w:szCs w:val="16"/>
                <w:lang w:val="en-US"/>
              </w:rPr>
              <w:t xml:space="preserve"> not required</w:t>
            </w:r>
          </w:p>
        </w:tc>
        <w:tc>
          <w:tcPr>
            <w:tcW w:w="434" w:type="pct"/>
            <w:tcBorders>
              <w:top w:val="nil"/>
              <w:left w:val="nil"/>
              <w:bottom w:val="single" w:sz="8" w:space="0" w:color="auto"/>
              <w:right w:val="single" w:sz="8" w:space="0" w:color="auto"/>
            </w:tcBorders>
            <w:tcMar>
              <w:top w:w="28" w:type="dxa"/>
              <w:left w:w="28" w:type="dxa"/>
              <w:bottom w:w="28" w:type="dxa"/>
              <w:right w:w="28" w:type="dxa"/>
            </w:tcMar>
            <w:hideMark/>
          </w:tcPr>
          <w:p w14:paraId="2E253B9D" w14:textId="77777777" w:rsidR="00FE7FCA" w:rsidRPr="00685F5E" w:rsidRDefault="00FE7FCA" w:rsidP="00715FC5">
            <w:pPr>
              <w:pStyle w:val="Body"/>
              <w:spacing w:before="0" w:after="0" w:line="240" w:lineRule="auto"/>
              <w:rPr>
                <w:sz w:val="18"/>
                <w:szCs w:val="16"/>
                <w:lang w:val="en-US"/>
              </w:rPr>
            </w:pPr>
            <w:r w:rsidRPr="00685F5E">
              <w:rPr>
                <w:sz w:val="18"/>
                <w:szCs w:val="16"/>
                <w:lang w:val="en-US"/>
              </w:rPr>
              <w:t>Criticism from local community segment resulting in negative local press coverage.</w:t>
            </w:r>
          </w:p>
        </w:tc>
        <w:tc>
          <w:tcPr>
            <w:tcW w:w="1620" w:type="pct"/>
            <w:tcBorders>
              <w:top w:val="nil"/>
              <w:left w:val="nil"/>
              <w:bottom w:val="single" w:sz="8" w:space="0" w:color="auto"/>
              <w:right w:val="single" w:sz="8" w:space="0" w:color="auto"/>
            </w:tcBorders>
            <w:tcMar>
              <w:top w:w="28" w:type="dxa"/>
              <w:left w:w="28" w:type="dxa"/>
              <w:bottom w:w="28" w:type="dxa"/>
              <w:right w:w="28" w:type="dxa"/>
            </w:tcMar>
            <w:hideMark/>
          </w:tcPr>
          <w:p w14:paraId="656CBF63" w14:textId="77777777" w:rsidR="00FE7FCA" w:rsidRPr="00685F5E" w:rsidRDefault="00FE7FCA" w:rsidP="002E0FA2">
            <w:pPr>
              <w:rPr>
                <w:lang w:val="en-US"/>
              </w:rPr>
            </w:pPr>
            <w:r w:rsidRPr="00685F5E">
              <w:rPr>
                <w:lang w:val="en-US"/>
              </w:rPr>
              <w:t>Impacts to the environment that:</w:t>
            </w:r>
          </w:p>
          <w:p w14:paraId="17F73280" w14:textId="77777777" w:rsidR="00FE7FCA" w:rsidRDefault="00FE7FCA" w:rsidP="002E0FA2">
            <w:pPr>
              <w:pStyle w:val="BodyText"/>
              <w:numPr>
                <w:ilvl w:val="0"/>
                <w:numId w:val="22"/>
              </w:numPr>
              <w:spacing w:line="240" w:lineRule="auto"/>
              <w:ind w:left="176" w:hanging="176"/>
              <w:rPr>
                <w:rFonts w:cs="Arial"/>
                <w:sz w:val="18"/>
                <w:szCs w:val="16"/>
                <w:lang w:val="en-US"/>
              </w:rPr>
            </w:pPr>
            <w:r w:rsidRPr="00685F5E">
              <w:rPr>
                <w:rFonts w:cs="Arial"/>
                <w:sz w:val="18"/>
                <w:szCs w:val="16"/>
                <w:lang w:val="en-US"/>
              </w:rPr>
              <w:t xml:space="preserve">Are non-compliant with permit/approval where indigenous species have been damaged, that has the potential to cost the </w:t>
            </w:r>
            <w:proofErr w:type="spellStart"/>
            <w:r w:rsidRPr="00685F5E">
              <w:rPr>
                <w:rFonts w:cs="Arial"/>
                <w:sz w:val="18"/>
                <w:szCs w:val="16"/>
                <w:lang w:val="en-US"/>
              </w:rPr>
              <w:t>organisation</w:t>
            </w:r>
            <w:proofErr w:type="spellEnd"/>
            <w:r w:rsidRPr="00685F5E">
              <w:rPr>
                <w:rFonts w:cs="Arial"/>
                <w:sz w:val="18"/>
                <w:szCs w:val="16"/>
                <w:lang w:val="en-US"/>
              </w:rPr>
              <w:t xml:space="preserve"> &lt;$5000 in offsets and/or</w:t>
            </w:r>
          </w:p>
          <w:p w14:paraId="015923CF" w14:textId="77777777" w:rsidR="00FC4979" w:rsidRPr="00685F5E" w:rsidRDefault="00FC4979" w:rsidP="00FC4979">
            <w:pPr>
              <w:pStyle w:val="BodyText"/>
              <w:spacing w:line="240" w:lineRule="auto"/>
              <w:ind w:left="176"/>
              <w:rPr>
                <w:rFonts w:cs="Arial"/>
                <w:sz w:val="18"/>
                <w:szCs w:val="16"/>
                <w:lang w:val="en-US"/>
              </w:rPr>
            </w:pPr>
          </w:p>
          <w:p w14:paraId="53BF5E5E" w14:textId="77777777" w:rsidR="00FE7FCA" w:rsidRDefault="00FE7FCA" w:rsidP="002E0FA2">
            <w:pPr>
              <w:pStyle w:val="BodyText"/>
              <w:numPr>
                <w:ilvl w:val="0"/>
                <w:numId w:val="22"/>
              </w:numPr>
              <w:spacing w:line="240" w:lineRule="auto"/>
              <w:ind w:left="176" w:hanging="176"/>
              <w:rPr>
                <w:rFonts w:cs="Arial"/>
                <w:sz w:val="18"/>
                <w:szCs w:val="16"/>
                <w:lang w:val="en-US"/>
              </w:rPr>
            </w:pPr>
            <w:r w:rsidRPr="00685F5E">
              <w:rPr>
                <w:rFonts w:cs="Arial"/>
                <w:sz w:val="18"/>
                <w:szCs w:val="16"/>
                <w:lang w:val="en-US"/>
              </w:rPr>
              <w:t>Are non-compliant with Cultural Heritage legislation and damage 1 item of cultural heritage and/or</w:t>
            </w:r>
          </w:p>
          <w:p w14:paraId="6F940F64" w14:textId="77777777" w:rsidR="00FC4979" w:rsidRPr="00685F5E" w:rsidRDefault="00FC4979" w:rsidP="00FC4979">
            <w:pPr>
              <w:pStyle w:val="BodyText"/>
              <w:spacing w:line="240" w:lineRule="auto"/>
              <w:rPr>
                <w:rFonts w:cs="Arial"/>
                <w:sz w:val="18"/>
                <w:szCs w:val="16"/>
                <w:lang w:val="en-US"/>
              </w:rPr>
            </w:pPr>
          </w:p>
          <w:p w14:paraId="1E1F736E" w14:textId="77777777" w:rsidR="00FE7FCA" w:rsidRDefault="00FE7FCA" w:rsidP="002E0FA2">
            <w:pPr>
              <w:pStyle w:val="BodyText"/>
              <w:numPr>
                <w:ilvl w:val="0"/>
                <w:numId w:val="22"/>
              </w:numPr>
              <w:spacing w:line="240" w:lineRule="auto"/>
              <w:ind w:left="176" w:hanging="176"/>
              <w:rPr>
                <w:rFonts w:cs="Arial"/>
                <w:sz w:val="18"/>
                <w:szCs w:val="16"/>
                <w:lang w:val="en-US"/>
              </w:rPr>
            </w:pPr>
            <w:r w:rsidRPr="00685F5E">
              <w:rPr>
                <w:rFonts w:cs="Arial"/>
                <w:sz w:val="18"/>
                <w:szCs w:val="16"/>
                <w:lang w:val="en-US"/>
              </w:rPr>
              <w:t>Are within the immediate area of the source of impact; and/or</w:t>
            </w:r>
          </w:p>
          <w:p w14:paraId="379BFF6E" w14:textId="77777777" w:rsidR="00FC4979" w:rsidRPr="00685F5E" w:rsidRDefault="00FC4979" w:rsidP="00FC4979">
            <w:pPr>
              <w:pStyle w:val="BodyText"/>
              <w:spacing w:line="240" w:lineRule="auto"/>
              <w:rPr>
                <w:rFonts w:cs="Arial"/>
                <w:sz w:val="18"/>
                <w:szCs w:val="16"/>
                <w:lang w:val="en-US"/>
              </w:rPr>
            </w:pPr>
          </w:p>
          <w:p w14:paraId="76A2E8D6" w14:textId="77777777" w:rsidR="00FE7FCA" w:rsidRDefault="00FE7FCA" w:rsidP="002E0FA2">
            <w:pPr>
              <w:pStyle w:val="BodyText"/>
              <w:numPr>
                <w:ilvl w:val="0"/>
                <w:numId w:val="22"/>
              </w:numPr>
              <w:spacing w:line="240" w:lineRule="auto"/>
              <w:ind w:left="176" w:hanging="176"/>
              <w:rPr>
                <w:rFonts w:cs="Arial"/>
                <w:sz w:val="18"/>
                <w:szCs w:val="16"/>
                <w:lang w:val="en-US"/>
              </w:rPr>
            </w:pPr>
            <w:r w:rsidRPr="00685F5E">
              <w:rPr>
                <w:rFonts w:cs="Arial"/>
                <w:sz w:val="18"/>
                <w:szCs w:val="16"/>
                <w:lang w:val="en-US"/>
              </w:rPr>
              <w:t>Impair natural ecosystem function or commercial productivity of land across 10m</w:t>
            </w:r>
            <w:r w:rsidRPr="00685F5E">
              <w:rPr>
                <w:rFonts w:cs="Arial"/>
                <w:sz w:val="18"/>
                <w:szCs w:val="16"/>
                <w:vertAlign w:val="superscript"/>
                <w:lang w:val="en-US"/>
              </w:rPr>
              <w:t xml:space="preserve">2 </w:t>
            </w:r>
            <w:r w:rsidRPr="00685F5E">
              <w:rPr>
                <w:rFonts w:cs="Arial"/>
                <w:sz w:val="18"/>
                <w:szCs w:val="16"/>
                <w:lang w:val="en-US"/>
              </w:rPr>
              <w:t>– 100m</w:t>
            </w:r>
            <w:r w:rsidRPr="00685F5E">
              <w:rPr>
                <w:rFonts w:cs="Arial"/>
                <w:sz w:val="18"/>
                <w:szCs w:val="16"/>
                <w:vertAlign w:val="superscript"/>
                <w:lang w:val="en-US"/>
              </w:rPr>
              <w:t>2</w:t>
            </w:r>
            <w:r w:rsidRPr="00685F5E">
              <w:rPr>
                <w:rFonts w:cs="Arial"/>
                <w:sz w:val="18"/>
                <w:szCs w:val="16"/>
                <w:lang w:val="en-US"/>
              </w:rPr>
              <w:t>; and/or</w:t>
            </w:r>
          </w:p>
          <w:p w14:paraId="62CB5DB0" w14:textId="77777777" w:rsidR="00FC4979" w:rsidRPr="00685F5E" w:rsidRDefault="00FC4979" w:rsidP="00FC4979">
            <w:pPr>
              <w:pStyle w:val="BodyText"/>
              <w:spacing w:line="240" w:lineRule="auto"/>
              <w:rPr>
                <w:rFonts w:cs="Arial"/>
                <w:sz w:val="18"/>
                <w:szCs w:val="16"/>
                <w:lang w:val="en-US"/>
              </w:rPr>
            </w:pPr>
          </w:p>
          <w:p w14:paraId="2ED62432" w14:textId="77777777" w:rsidR="00FE7FCA" w:rsidRDefault="00FE7FCA" w:rsidP="002E0FA2">
            <w:pPr>
              <w:pStyle w:val="BodyText"/>
              <w:numPr>
                <w:ilvl w:val="0"/>
                <w:numId w:val="22"/>
              </w:numPr>
              <w:spacing w:line="240" w:lineRule="auto"/>
              <w:ind w:left="176" w:hanging="176"/>
              <w:rPr>
                <w:rFonts w:cs="Arial"/>
                <w:sz w:val="18"/>
                <w:szCs w:val="16"/>
                <w:lang w:val="en-US"/>
              </w:rPr>
            </w:pPr>
            <w:r w:rsidRPr="00685F5E">
              <w:rPr>
                <w:rFonts w:cs="Arial"/>
                <w:sz w:val="18"/>
                <w:szCs w:val="16"/>
                <w:lang w:val="en-US"/>
              </w:rPr>
              <w:t>Cause human illness / effects that require one person to require medical treatment.</w:t>
            </w:r>
          </w:p>
          <w:p w14:paraId="68376449" w14:textId="77777777" w:rsidR="00FC4979" w:rsidRPr="00685F5E" w:rsidRDefault="00FC4979" w:rsidP="00FC4979">
            <w:pPr>
              <w:pStyle w:val="BodyText"/>
              <w:spacing w:line="240" w:lineRule="auto"/>
              <w:rPr>
                <w:rFonts w:cs="Arial"/>
                <w:sz w:val="18"/>
                <w:szCs w:val="16"/>
                <w:lang w:val="en-US"/>
              </w:rPr>
            </w:pPr>
          </w:p>
          <w:p w14:paraId="300F215B" w14:textId="77777777" w:rsidR="00FE7FCA" w:rsidRDefault="00FE7FCA" w:rsidP="002E0FA2">
            <w:pPr>
              <w:pStyle w:val="BodyText"/>
              <w:numPr>
                <w:ilvl w:val="0"/>
                <w:numId w:val="22"/>
              </w:numPr>
              <w:spacing w:line="240" w:lineRule="auto"/>
              <w:ind w:left="176" w:hanging="176"/>
              <w:rPr>
                <w:rFonts w:cs="Arial"/>
                <w:sz w:val="18"/>
                <w:szCs w:val="16"/>
                <w:lang w:val="en-US"/>
              </w:rPr>
            </w:pPr>
            <w:r w:rsidRPr="00685F5E">
              <w:rPr>
                <w:rFonts w:cs="Arial"/>
                <w:sz w:val="18"/>
                <w:szCs w:val="16"/>
                <w:lang w:val="en-US"/>
              </w:rPr>
              <w:t xml:space="preserve">Cause </w:t>
            </w:r>
            <w:proofErr w:type="spellStart"/>
            <w:r w:rsidRPr="00685F5E">
              <w:rPr>
                <w:rFonts w:cs="Arial"/>
                <w:sz w:val="18"/>
                <w:szCs w:val="16"/>
                <w:lang w:val="en-US"/>
              </w:rPr>
              <w:t>localised</w:t>
            </w:r>
            <w:proofErr w:type="spellEnd"/>
            <w:r w:rsidRPr="00685F5E">
              <w:rPr>
                <w:rFonts w:cs="Arial"/>
                <w:sz w:val="18"/>
                <w:szCs w:val="16"/>
                <w:lang w:val="en-US"/>
              </w:rPr>
              <w:t xml:space="preserve"> impact effects on waterways with impact detectable less than 1 km downstream; and/or</w:t>
            </w:r>
          </w:p>
          <w:p w14:paraId="4F7F7BEC" w14:textId="77777777" w:rsidR="00FC4979" w:rsidRPr="00685F5E" w:rsidRDefault="00FC4979" w:rsidP="00FC4979">
            <w:pPr>
              <w:pStyle w:val="BodyText"/>
              <w:spacing w:line="240" w:lineRule="auto"/>
              <w:rPr>
                <w:rFonts w:cs="Arial"/>
                <w:sz w:val="18"/>
                <w:szCs w:val="16"/>
                <w:lang w:val="en-US"/>
              </w:rPr>
            </w:pPr>
          </w:p>
          <w:p w14:paraId="68C1DABC" w14:textId="77777777" w:rsidR="00FE7FCA" w:rsidRPr="00685F5E" w:rsidRDefault="00FE7FCA" w:rsidP="002E0FA2">
            <w:pPr>
              <w:pStyle w:val="BodyText"/>
              <w:numPr>
                <w:ilvl w:val="0"/>
                <w:numId w:val="22"/>
              </w:numPr>
              <w:spacing w:line="240" w:lineRule="auto"/>
              <w:ind w:left="176" w:hanging="176"/>
              <w:rPr>
                <w:rFonts w:cs="Arial"/>
                <w:sz w:val="18"/>
                <w:szCs w:val="16"/>
                <w:lang w:val="en-US"/>
              </w:rPr>
            </w:pPr>
            <w:r w:rsidRPr="00685F5E">
              <w:rPr>
                <w:rFonts w:cs="Arial"/>
                <w:sz w:val="18"/>
                <w:szCs w:val="16"/>
                <w:lang w:val="en-US"/>
              </w:rPr>
              <w:t>Require third party (e.g. EPA, DELWP, AAV or other parties) notification.</w:t>
            </w:r>
          </w:p>
        </w:tc>
        <w:tc>
          <w:tcPr>
            <w:tcW w:w="445" w:type="pct"/>
            <w:tcBorders>
              <w:top w:val="nil"/>
              <w:left w:val="nil"/>
              <w:bottom w:val="single" w:sz="8" w:space="0" w:color="auto"/>
              <w:right w:val="single" w:sz="8" w:space="0" w:color="auto"/>
            </w:tcBorders>
            <w:tcMar>
              <w:top w:w="28" w:type="dxa"/>
              <w:left w:w="28" w:type="dxa"/>
              <w:bottom w:w="28" w:type="dxa"/>
              <w:right w:w="28" w:type="dxa"/>
            </w:tcMar>
          </w:tcPr>
          <w:p w14:paraId="6FF13B81" w14:textId="77777777" w:rsidR="00FE7FCA" w:rsidRPr="00685F5E" w:rsidRDefault="00A6269C" w:rsidP="00A6269C">
            <w:pPr>
              <w:pStyle w:val="BodyText"/>
              <w:spacing w:line="240" w:lineRule="auto"/>
              <w:rPr>
                <w:rFonts w:cs="Arial"/>
                <w:sz w:val="18"/>
                <w:szCs w:val="16"/>
                <w:lang w:val="en-US"/>
              </w:rPr>
            </w:pPr>
            <w:r w:rsidRPr="00A6269C">
              <w:rPr>
                <w:rFonts w:cs="Arial"/>
                <w:sz w:val="18"/>
                <w:szCs w:val="16"/>
                <w:lang w:val="en-US"/>
              </w:rPr>
              <w:t>Partial breach of Legal or Regulatory obligations recorded in GMW’s Legal and regulatory obligations register</w:t>
            </w:r>
          </w:p>
          <w:p w14:paraId="1484C292" w14:textId="77777777" w:rsidR="00FE7FCA" w:rsidRPr="00685F5E" w:rsidRDefault="00FE7FCA" w:rsidP="00715FC5">
            <w:pPr>
              <w:rPr>
                <w:rFonts w:cs="Arial"/>
                <w:sz w:val="18"/>
                <w:szCs w:val="16"/>
                <w:lang w:val="en-US"/>
              </w:rPr>
            </w:pPr>
          </w:p>
          <w:p w14:paraId="44291482" w14:textId="77777777" w:rsidR="00FE7FCA" w:rsidRPr="00685F5E" w:rsidRDefault="00FE7FCA" w:rsidP="00715FC5">
            <w:pPr>
              <w:rPr>
                <w:rFonts w:cs="Arial"/>
                <w:sz w:val="18"/>
                <w:szCs w:val="16"/>
                <w:lang w:val="en-US"/>
              </w:rPr>
            </w:pPr>
          </w:p>
        </w:tc>
      </w:tr>
      <w:tr w:rsidR="00FE7FCA" w:rsidRPr="00685F5E" w14:paraId="74B920BC" w14:textId="77777777" w:rsidTr="009A3A8D">
        <w:trPr>
          <w:cantSplit/>
          <w:jc w:val="center"/>
        </w:trPr>
        <w:tc>
          <w:tcPr>
            <w:tcW w:w="464" w:type="pct"/>
            <w:tcBorders>
              <w:top w:val="nil"/>
              <w:left w:val="single" w:sz="8" w:space="0" w:color="auto"/>
              <w:bottom w:val="single" w:sz="8" w:space="0" w:color="auto"/>
              <w:right w:val="single" w:sz="8" w:space="0" w:color="auto"/>
            </w:tcBorders>
            <w:shd w:val="clear" w:color="auto" w:fill="004B85"/>
            <w:tcMar>
              <w:top w:w="28" w:type="dxa"/>
              <w:left w:w="28" w:type="dxa"/>
              <w:bottom w:w="28" w:type="dxa"/>
              <w:right w:w="28" w:type="dxa"/>
            </w:tcMar>
            <w:vAlign w:val="center"/>
            <w:hideMark/>
          </w:tcPr>
          <w:p w14:paraId="08457DC5" w14:textId="77777777" w:rsidR="00FE7FCA" w:rsidRPr="002E0FA2" w:rsidRDefault="00FE7FCA" w:rsidP="00715FC5">
            <w:pPr>
              <w:jc w:val="center"/>
              <w:rPr>
                <w:rFonts w:cs="Arial"/>
                <w:b/>
                <w:bCs/>
                <w:sz w:val="18"/>
                <w:szCs w:val="16"/>
                <w:lang w:val="en-US"/>
              </w:rPr>
            </w:pPr>
            <w:r w:rsidRPr="002E0FA2">
              <w:rPr>
                <w:rFonts w:cs="Arial"/>
                <w:b/>
                <w:bCs/>
                <w:sz w:val="18"/>
                <w:szCs w:val="16"/>
                <w:lang w:val="en-US"/>
              </w:rPr>
              <w:lastRenderedPageBreak/>
              <w:t>Insignificant (1)</w:t>
            </w:r>
          </w:p>
        </w:tc>
        <w:tc>
          <w:tcPr>
            <w:tcW w:w="523" w:type="pct"/>
            <w:tcBorders>
              <w:top w:val="nil"/>
              <w:left w:val="nil"/>
              <w:bottom w:val="single" w:sz="8" w:space="0" w:color="auto"/>
              <w:right w:val="single" w:sz="8" w:space="0" w:color="auto"/>
            </w:tcBorders>
            <w:tcMar>
              <w:top w:w="28" w:type="dxa"/>
              <w:left w:w="28" w:type="dxa"/>
              <w:bottom w:w="28" w:type="dxa"/>
              <w:right w:w="28" w:type="dxa"/>
            </w:tcMar>
            <w:hideMark/>
          </w:tcPr>
          <w:p w14:paraId="6CF6B479" w14:textId="77777777" w:rsidR="00FE7FCA" w:rsidRPr="002E0FA2" w:rsidRDefault="00FE7FCA" w:rsidP="00715FC5">
            <w:pPr>
              <w:rPr>
                <w:rFonts w:cs="Arial"/>
                <w:sz w:val="18"/>
                <w:szCs w:val="16"/>
                <w:lang w:val="en-US"/>
              </w:rPr>
            </w:pPr>
            <w:r w:rsidRPr="002E0FA2">
              <w:rPr>
                <w:rFonts w:cs="Arial"/>
                <w:sz w:val="18"/>
                <w:szCs w:val="16"/>
                <w:lang w:val="en-US"/>
              </w:rPr>
              <w:t>An event which would delay or impede, but not prevent the achievement of a strategic outcome</w:t>
            </w:r>
          </w:p>
        </w:tc>
        <w:tc>
          <w:tcPr>
            <w:tcW w:w="751" w:type="pct"/>
            <w:tcBorders>
              <w:top w:val="nil"/>
              <w:left w:val="nil"/>
              <w:bottom w:val="single" w:sz="8" w:space="0" w:color="auto"/>
              <w:right w:val="single" w:sz="8" w:space="0" w:color="auto"/>
            </w:tcBorders>
            <w:tcMar>
              <w:top w:w="28" w:type="dxa"/>
              <w:left w:w="28" w:type="dxa"/>
              <w:bottom w:w="28" w:type="dxa"/>
              <w:right w:w="28" w:type="dxa"/>
            </w:tcMar>
          </w:tcPr>
          <w:p w14:paraId="4F7671DA" w14:textId="77777777" w:rsidR="00FE7FCA" w:rsidRPr="002E0FA2" w:rsidRDefault="00FE7FCA" w:rsidP="00715FC5">
            <w:pPr>
              <w:rPr>
                <w:rFonts w:cs="Arial"/>
                <w:sz w:val="18"/>
                <w:szCs w:val="16"/>
                <w:lang w:val="en-US"/>
              </w:rPr>
            </w:pPr>
            <w:r w:rsidRPr="002E0FA2">
              <w:rPr>
                <w:rFonts w:cs="Arial"/>
                <w:sz w:val="18"/>
                <w:szCs w:val="16"/>
                <w:lang w:val="en-US"/>
              </w:rPr>
              <w:t xml:space="preserve">Failure of channel, regulator or other structure that causes a total loss of supply to &lt;30 </w:t>
            </w:r>
            <w:proofErr w:type="gramStart"/>
            <w:r w:rsidRPr="002E0FA2">
              <w:rPr>
                <w:rFonts w:cs="Arial"/>
                <w:sz w:val="18"/>
                <w:szCs w:val="16"/>
                <w:lang w:val="en-US"/>
              </w:rPr>
              <w:t>customers  for</w:t>
            </w:r>
            <w:proofErr w:type="gramEnd"/>
            <w:r w:rsidRPr="002E0FA2">
              <w:rPr>
                <w:rFonts w:cs="Arial"/>
                <w:sz w:val="18"/>
                <w:szCs w:val="16"/>
                <w:lang w:val="en-US"/>
              </w:rPr>
              <w:t xml:space="preserve"> 5 or more </w:t>
            </w:r>
            <w:r w:rsidR="002E0FA2">
              <w:rPr>
                <w:rFonts w:cs="Arial"/>
                <w:sz w:val="18"/>
                <w:szCs w:val="16"/>
                <w:lang w:val="en-US"/>
              </w:rPr>
              <w:t>d</w:t>
            </w:r>
            <w:r w:rsidRPr="002E0FA2">
              <w:rPr>
                <w:rFonts w:cs="Arial"/>
                <w:sz w:val="18"/>
                <w:szCs w:val="16"/>
                <w:lang w:val="en-US"/>
              </w:rPr>
              <w:t>ays</w:t>
            </w:r>
          </w:p>
          <w:p w14:paraId="0DFAA79E" w14:textId="77777777" w:rsidR="00FE7FCA" w:rsidRPr="002E0FA2" w:rsidRDefault="00FE7FCA" w:rsidP="00715FC5">
            <w:pPr>
              <w:rPr>
                <w:rFonts w:cs="Arial"/>
                <w:sz w:val="18"/>
                <w:szCs w:val="16"/>
                <w:lang w:val="en-US"/>
              </w:rPr>
            </w:pPr>
            <w:r w:rsidRPr="002E0FA2">
              <w:rPr>
                <w:rFonts w:cs="Arial"/>
                <w:sz w:val="18"/>
                <w:szCs w:val="16"/>
                <w:lang w:val="en-US"/>
              </w:rPr>
              <w:t>Failure of a service or asset(s) that is likely to impact on 50 service users for a period of 5 days or mor</w:t>
            </w:r>
            <w:r w:rsidR="00FC4979">
              <w:rPr>
                <w:rFonts w:cs="Arial"/>
                <w:sz w:val="18"/>
                <w:szCs w:val="16"/>
                <w:lang w:val="en-US"/>
              </w:rPr>
              <w:t>e</w:t>
            </w:r>
          </w:p>
          <w:p w14:paraId="63FD0FB2" w14:textId="77777777" w:rsidR="00FE7FCA" w:rsidRPr="002E0FA2" w:rsidRDefault="00FE7FCA" w:rsidP="00715FC5">
            <w:pPr>
              <w:rPr>
                <w:rFonts w:cs="Arial"/>
                <w:sz w:val="18"/>
                <w:szCs w:val="16"/>
                <w:lang w:val="en-US"/>
              </w:rPr>
            </w:pPr>
            <w:r w:rsidRPr="002E0FA2">
              <w:rPr>
                <w:rFonts w:cs="Arial"/>
                <w:sz w:val="18"/>
                <w:szCs w:val="16"/>
                <w:lang w:val="en-US"/>
              </w:rPr>
              <w:t>Any event that would impact on less than 50 service users at any one time</w:t>
            </w:r>
          </w:p>
          <w:p w14:paraId="7E4FFB73" w14:textId="77777777" w:rsidR="00FE7FCA" w:rsidRPr="002E0FA2" w:rsidRDefault="00FE7FCA" w:rsidP="00715FC5">
            <w:pPr>
              <w:rPr>
                <w:rFonts w:cs="Arial"/>
                <w:sz w:val="18"/>
                <w:szCs w:val="16"/>
                <w:lang w:val="en-US"/>
              </w:rPr>
            </w:pPr>
            <w:r w:rsidRPr="002E0FA2">
              <w:rPr>
                <w:rFonts w:cs="Arial"/>
                <w:sz w:val="18"/>
                <w:szCs w:val="16"/>
                <w:lang w:val="en-US"/>
              </w:rPr>
              <w:t xml:space="preserve">-  Any ICT event that has the potential to impact customers </w:t>
            </w:r>
          </w:p>
          <w:p w14:paraId="5D6E582C" w14:textId="77777777" w:rsidR="00FE7FCA" w:rsidRPr="002E0FA2" w:rsidRDefault="00FE7FCA" w:rsidP="00715FC5">
            <w:pPr>
              <w:rPr>
                <w:rFonts w:cs="Arial"/>
                <w:sz w:val="18"/>
                <w:szCs w:val="16"/>
                <w:lang w:val="en-US"/>
              </w:rPr>
            </w:pPr>
          </w:p>
        </w:tc>
        <w:tc>
          <w:tcPr>
            <w:tcW w:w="313" w:type="pct"/>
            <w:tcBorders>
              <w:top w:val="nil"/>
              <w:left w:val="nil"/>
              <w:bottom w:val="single" w:sz="8" w:space="0" w:color="auto"/>
              <w:right w:val="single" w:sz="8" w:space="0" w:color="auto"/>
            </w:tcBorders>
            <w:tcMar>
              <w:top w:w="28" w:type="dxa"/>
              <w:left w:w="28" w:type="dxa"/>
              <w:bottom w:w="28" w:type="dxa"/>
              <w:right w:w="28" w:type="dxa"/>
            </w:tcMar>
          </w:tcPr>
          <w:p w14:paraId="6D397150" w14:textId="77777777" w:rsidR="00FE7FCA" w:rsidRPr="002E0FA2" w:rsidRDefault="00FE7FCA" w:rsidP="00715FC5">
            <w:pPr>
              <w:jc w:val="center"/>
              <w:rPr>
                <w:rFonts w:cs="Arial"/>
                <w:sz w:val="18"/>
                <w:szCs w:val="16"/>
                <w:lang w:val="en-US"/>
              </w:rPr>
            </w:pPr>
            <w:r w:rsidRPr="002E0FA2">
              <w:rPr>
                <w:rFonts w:cs="Arial"/>
                <w:sz w:val="18"/>
                <w:szCs w:val="16"/>
                <w:lang w:val="en-US"/>
              </w:rPr>
              <w:t>&lt; $1m Loss</w:t>
            </w:r>
          </w:p>
          <w:p w14:paraId="4FBD0864" w14:textId="77777777" w:rsidR="00FE7FCA" w:rsidRPr="002E0FA2" w:rsidRDefault="00FE7FCA" w:rsidP="00715FC5">
            <w:pPr>
              <w:jc w:val="center"/>
              <w:rPr>
                <w:rFonts w:cs="Arial"/>
                <w:sz w:val="18"/>
                <w:szCs w:val="16"/>
                <w:lang w:val="en-US"/>
              </w:rPr>
            </w:pPr>
          </w:p>
        </w:tc>
        <w:tc>
          <w:tcPr>
            <w:tcW w:w="449" w:type="pct"/>
            <w:tcBorders>
              <w:top w:val="nil"/>
              <w:left w:val="nil"/>
              <w:bottom w:val="single" w:sz="8" w:space="0" w:color="auto"/>
              <w:right w:val="single" w:sz="8" w:space="0" w:color="auto"/>
            </w:tcBorders>
            <w:tcMar>
              <w:top w:w="28" w:type="dxa"/>
              <w:left w:w="28" w:type="dxa"/>
              <w:bottom w:w="28" w:type="dxa"/>
              <w:right w:w="28" w:type="dxa"/>
            </w:tcMar>
          </w:tcPr>
          <w:p w14:paraId="21F7C7C3" w14:textId="77777777" w:rsidR="00FE7FCA" w:rsidRPr="002E0FA2" w:rsidRDefault="00FE7FCA" w:rsidP="00715FC5">
            <w:pPr>
              <w:rPr>
                <w:rFonts w:cs="Arial"/>
                <w:sz w:val="18"/>
                <w:szCs w:val="16"/>
                <w:lang w:val="en-US"/>
              </w:rPr>
            </w:pPr>
            <w:r w:rsidRPr="002E0FA2">
              <w:rPr>
                <w:rFonts w:cs="Arial"/>
                <w:sz w:val="18"/>
                <w:szCs w:val="16"/>
                <w:lang w:val="en-US"/>
              </w:rPr>
              <w:t>Incident result</w:t>
            </w:r>
            <w:r w:rsidR="00FC4979">
              <w:rPr>
                <w:rFonts w:cs="Arial"/>
                <w:sz w:val="18"/>
                <w:szCs w:val="16"/>
                <w:lang w:val="en-US"/>
              </w:rPr>
              <w:t>ing in minor first aid injuries</w:t>
            </w:r>
          </w:p>
          <w:p w14:paraId="39B738BD" w14:textId="77777777" w:rsidR="00FE7FCA" w:rsidRPr="002E0FA2" w:rsidRDefault="00FC4979" w:rsidP="00715FC5">
            <w:pPr>
              <w:rPr>
                <w:rFonts w:cs="Arial"/>
                <w:sz w:val="18"/>
                <w:szCs w:val="16"/>
                <w:lang w:val="en-US"/>
              </w:rPr>
            </w:pPr>
            <w:r>
              <w:rPr>
                <w:rFonts w:cs="Arial"/>
                <w:sz w:val="18"/>
                <w:szCs w:val="16"/>
                <w:lang w:val="en-US"/>
              </w:rPr>
              <w:t>No LTI recorded</w:t>
            </w:r>
          </w:p>
        </w:tc>
        <w:tc>
          <w:tcPr>
            <w:tcW w:w="434" w:type="pct"/>
            <w:tcBorders>
              <w:top w:val="nil"/>
              <w:left w:val="nil"/>
              <w:bottom w:val="single" w:sz="8" w:space="0" w:color="auto"/>
              <w:right w:val="single" w:sz="8" w:space="0" w:color="auto"/>
            </w:tcBorders>
            <w:tcMar>
              <w:top w:w="28" w:type="dxa"/>
              <w:left w:w="28" w:type="dxa"/>
              <w:bottom w:w="28" w:type="dxa"/>
              <w:right w:w="28" w:type="dxa"/>
            </w:tcMar>
          </w:tcPr>
          <w:p w14:paraId="45088DA4" w14:textId="77777777" w:rsidR="00FE7FCA" w:rsidRPr="002E0FA2" w:rsidRDefault="00FE7FCA" w:rsidP="00715FC5">
            <w:pPr>
              <w:rPr>
                <w:rFonts w:cs="Arial"/>
                <w:sz w:val="18"/>
                <w:szCs w:val="16"/>
                <w:lang w:val="en-US"/>
              </w:rPr>
            </w:pPr>
            <w:r w:rsidRPr="002E0FA2">
              <w:rPr>
                <w:rFonts w:cs="Arial"/>
                <w:sz w:val="18"/>
                <w:szCs w:val="16"/>
                <w:lang w:val="en-US"/>
              </w:rPr>
              <w:t>Internal dissent /isolated external cri</w:t>
            </w:r>
            <w:r w:rsidR="00FC4979">
              <w:rPr>
                <w:rFonts w:cs="Arial"/>
                <w:sz w:val="18"/>
                <w:szCs w:val="16"/>
                <w:lang w:val="en-US"/>
              </w:rPr>
              <w:t>ticism against GMW</w:t>
            </w:r>
          </w:p>
          <w:p w14:paraId="742EA464" w14:textId="77777777" w:rsidR="00FE7FCA" w:rsidRPr="002E0FA2" w:rsidRDefault="00FE7FCA" w:rsidP="00715FC5">
            <w:pPr>
              <w:rPr>
                <w:rFonts w:cs="Arial"/>
                <w:sz w:val="18"/>
                <w:szCs w:val="16"/>
                <w:lang w:val="en-US"/>
              </w:rPr>
            </w:pPr>
            <w:r w:rsidRPr="002E0FA2">
              <w:rPr>
                <w:rFonts w:cs="Arial"/>
                <w:sz w:val="18"/>
                <w:szCs w:val="16"/>
                <w:lang w:val="en-US"/>
              </w:rPr>
              <w:t>N</w:t>
            </w:r>
            <w:r w:rsidR="00FC4979">
              <w:rPr>
                <w:rFonts w:cs="Arial"/>
                <w:sz w:val="18"/>
                <w:szCs w:val="16"/>
                <w:lang w:val="en-US"/>
              </w:rPr>
              <w:t>o external impact to reputation</w:t>
            </w:r>
          </w:p>
        </w:tc>
        <w:tc>
          <w:tcPr>
            <w:tcW w:w="1620" w:type="pct"/>
            <w:tcBorders>
              <w:top w:val="nil"/>
              <w:left w:val="nil"/>
              <w:bottom w:val="single" w:sz="8" w:space="0" w:color="auto"/>
              <w:right w:val="single" w:sz="8" w:space="0" w:color="auto"/>
            </w:tcBorders>
            <w:tcMar>
              <w:top w:w="28" w:type="dxa"/>
              <w:left w:w="28" w:type="dxa"/>
              <w:bottom w:w="28" w:type="dxa"/>
              <w:right w:w="28" w:type="dxa"/>
            </w:tcMar>
          </w:tcPr>
          <w:p w14:paraId="3C658C09" w14:textId="77777777" w:rsidR="00FE7FCA" w:rsidRDefault="00FE7FCA" w:rsidP="00715FC5">
            <w:pPr>
              <w:pStyle w:val="BodyText"/>
              <w:spacing w:line="240" w:lineRule="auto"/>
              <w:rPr>
                <w:rFonts w:cs="Arial"/>
                <w:sz w:val="18"/>
                <w:szCs w:val="16"/>
                <w:lang w:val="en-US"/>
              </w:rPr>
            </w:pPr>
            <w:r w:rsidRPr="002E0FA2">
              <w:rPr>
                <w:rFonts w:cs="Arial"/>
                <w:sz w:val="18"/>
                <w:szCs w:val="16"/>
                <w:lang w:val="en-US"/>
              </w:rPr>
              <w:t>Impacts to the environment that:</w:t>
            </w:r>
          </w:p>
          <w:p w14:paraId="1EBA0AEA" w14:textId="77777777" w:rsidR="00FC4979" w:rsidRPr="002E0FA2" w:rsidRDefault="00FC4979" w:rsidP="00715FC5">
            <w:pPr>
              <w:pStyle w:val="BodyText"/>
              <w:spacing w:line="240" w:lineRule="auto"/>
              <w:rPr>
                <w:rFonts w:eastAsiaTheme="minorHAnsi" w:cs="Arial"/>
                <w:sz w:val="18"/>
                <w:szCs w:val="16"/>
                <w:lang w:val="en-US"/>
              </w:rPr>
            </w:pPr>
          </w:p>
          <w:p w14:paraId="62417E16" w14:textId="77777777" w:rsidR="00FE7FCA" w:rsidRDefault="00FE7FCA" w:rsidP="00FE7FCA">
            <w:pPr>
              <w:pStyle w:val="BodyText"/>
              <w:numPr>
                <w:ilvl w:val="0"/>
                <w:numId w:val="22"/>
              </w:numPr>
              <w:spacing w:line="240" w:lineRule="auto"/>
              <w:ind w:left="176" w:hanging="176"/>
              <w:rPr>
                <w:rFonts w:cs="Arial"/>
                <w:sz w:val="18"/>
                <w:szCs w:val="16"/>
                <w:lang w:val="en-US"/>
              </w:rPr>
            </w:pPr>
            <w:r w:rsidRPr="002E0FA2">
              <w:rPr>
                <w:rFonts w:cs="Arial"/>
                <w:sz w:val="18"/>
                <w:szCs w:val="16"/>
                <w:lang w:val="en-US"/>
              </w:rPr>
              <w:t>Are non-compliant with permit/approval where no species or cultural heritage has been damaged and/or</w:t>
            </w:r>
          </w:p>
          <w:p w14:paraId="058EEBFC" w14:textId="77777777" w:rsidR="00FC4979" w:rsidRPr="002E0FA2" w:rsidRDefault="00FC4979" w:rsidP="00FC4979">
            <w:pPr>
              <w:pStyle w:val="BodyText"/>
              <w:spacing w:line="240" w:lineRule="auto"/>
              <w:ind w:left="176"/>
              <w:rPr>
                <w:rFonts w:cs="Arial"/>
                <w:sz w:val="18"/>
                <w:szCs w:val="16"/>
                <w:lang w:val="en-US"/>
              </w:rPr>
            </w:pPr>
          </w:p>
          <w:p w14:paraId="56FFDBCB" w14:textId="77777777" w:rsidR="00FE7FCA" w:rsidRDefault="00FE7FCA" w:rsidP="00FE7FCA">
            <w:pPr>
              <w:pStyle w:val="BodyText"/>
              <w:numPr>
                <w:ilvl w:val="0"/>
                <w:numId w:val="22"/>
              </w:numPr>
              <w:spacing w:line="240" w:lineRule="auto"/>
              <w:ind w:left="176" w:hanging="176"/>
              <w:rPr>
                <w:rFonts w:cs="Arial"/>
                <w:sz w:val="18"/>
                <w:szCs w:val="16"/>
                <w:lang w:val="en-US"/>
              </w:rPr>
            </w:pPr>
            <w:r w:rsidRPr="002E0FA2">
              <w:rPr>
                <w:rFonts w:cs="Arial"/>
                <w:sz w:val="18"/>
                <w:szCs w:val="16"/>
                <w:lang w:val="en-US"/>
              </w:rPr>
              <w:t>Are within the immediate area of the source of impact; and/or</w:t>
            </w:r>
          </w:p>
          <w:p w14:paraId="309FCBE5" w14:textId="77777777" w:rsidR="00FC4979" w:rsidRPr="002E0FA2" w:rsidRDefault="00FC4979" w:rsidP="00FC4979">
            <w:pPr>
              <w:pStyle w:val="BodyText"/>
              <w:spacing w:line="240" w:lineRule="auto"/>
              <w:rPr>
                <w:rFonts w:cs="Arial"/>
                <w:sz w:val="18"/>
                <w:szCs w:val="16"/>
                <w:lang w:val="en-US"/>
              </w:rPr>
            </w:pPr>
          </w:p>
          <w:p w14:paraId="7D5DDF2A" w14:textId="77777777" w:rsidR="00FE7FCA" w:rsidRDefault="00FE7FCA" w:rsidP="00FE7FCA">
            <w:pPr>
              <w:pStyle w:val="BodyText"/>
              <w:numPr>
                <w:ilvl w:val="0"/>
                <w:numId w:val="22"/>
              </w:numPr>
              <w:spacing w:line="240" w:lineRule="auto"/>
              <w:ind w:left="176" w:hanging="176"/>
              <w:rPr>
                <w:rFonts w:cs="Arial"/>
                <w:sz w:val="18"/>
                <w:szCs w:val="16"/>
                <w:lang w:val="en-US"/>
              </w:rPr>
            </w:pPr>
            <w:r w:rsidRPr="002E0FA2">
              <w:rPr>
                <w:rFonts w:cs="Arial"/>
                <w:sz w:val="18"/>
                <w:szCs w:val="16"/>
                <w:lang w:val="en-US"/>
              </w:rPr>
              <w:t>Impair natural ecosystem function or commercial productivity of land across 10m</w:t>
            </w:r>
            <w:r w:rsidRPr="002E0FA2">
              <w:rPr>
                <w:rFonts w:cs="Arial"/>
                <w:sz w:val="18"/>
                <w:szCs w:val="16"/>
                <w:vertAlign w:val="superscript"/>
                <w:lang w:val="en-US"/>
              </w:rPr>
              <w:t>2</w:t>
            </w:r>
            <w:r w:rsidRPr="002E0FA2">
              <w:rPr>
                <w:rFonts w:cs="Arial"/>
                <w:sz w:val="18"/>
                <w:szCs w:val="16"/>
                <w:lang w:val="en-US"/>
              </w:rPr>
              <w:t xml:space="preserve">; and/or </w:t>
            </w:r>
          </w:p>
          <w:p w14:paraId="15473955" w14:textId="77777777" w:rsidR="00FC4979" w:rsidRPr="002E0FA2" w:rsidRDefault="00FC4979" w:rsidP="00FC4979">
            <w:pPr>
              <w:pStyle w:val="BodyText"/>
              <w:spacing w:line="240" w:lineRule="auto"/>
              <w:rPr>
                <w:rFonts w:cs="Arial"/>
                <w:sz w:val="18"/>
                <w:szCs w:val="16"/>
                <w:lang w:val="en-US"/>
              </w:rPr>
            </w:pPr>
          </w:p>
          <w:p w14:paraId="686F3B15" w14:textId="77777777" w:rsidR="00FE7FCA" w:rsidRDefault="00FE7FCA" w:rsidP="00FE7FCA">
            <w:pPr>
              <w:pStyle w:val="BodyText"/>
              <w:numPr>
                <w:ilvl w:val="0"/>
                <w:numId w:val="22"/>
              </w:numPr>
              <w:spacing w:line="240" w:lineRule="auto"/>
              <w:ind w:left="176" w:hanging="176"/>
              <w:rPr>
                <w:rFonts w:cs="Arial"/>
                <w:sz w:val="18"/>
                <w:szCs w:val="16"/>
                <w:lang w:val="en-US"/>
              </w:rPr>
            </w:pPr>
            <w:r w:rsidRPr="002E0FA2">
              <w:rPr>
                <w:rFonts w:cs="Arial"/>
                <w:sz w:val="18"/>
                <w:szCs w:val="16"/>
                <w:lang w:val="en-US"/>
              </w:rPr>
              <w:t>Cause no human illness / effects requiring medical treatment; and/or</w:t>
            </w:r>
          </w:p>
          <w:p w14:paraId="0E3A803B" w14:textId="77777777" w:rsidR="00FC4979" w:rsidRPr="002E0FA2" w:rsidRDefault="00FC4979" w:rsidP="00FC4979">
            <w:pPr>
              <w:pStyle w:val="BodyText"/>
              <w:spacing w:line="240" w:lineRule="auto"/>
              <w:rPr>
                <w:rFonts w:cs="Arial"/>
                <w:sz w:val="18"/>
                <w:szCs w:val="16"/>
                <w:lang w:val="en-US"/>
              </w:rPr>
            </w:pPr>
          </w:p>
          <w:p w14:paraId="7556049D" w14:textId="77777777" w:rsidR="002E0FA2" w:rsidRDefault="00FE7FCA" w:rsidP="002E0FA2">
            <w:pPr>
              <w:pStyle w:val="BodyText"/>
              <w:numPr>
                <w:ilvl w:val="0"/>
                <w:numId w:val="22"/>
              </w:numPr>
              <w:spacing w:line="240" w:lineRule="auto"/>
              <w:ind w:left="176" w:hanging="176"/>
              <w:rPr>
                <w:rFonts w:cs="Arial"/>
                <w:sz w:val="18"/>
                <w:szCs w:val="16"/>
                <w:lang w:val="en-US"/>
              </w:rPr>
            </w:pPr>
            <w:r w:rsidRPr="002E0FA2">
              <w:rPr>
                <w:rFonts w:cs="Arial"/>
                <w:sz w:val="18"/>
                <w:szCs w:val="16"/>
                <w:lang w:val="en-US"/>
              </w:rPr>
              <w:t>Have no detectable effect on waterways; and/or</w:t>
            </w:r>
          </w:p>
          <w:p w14:paraId="7FFBE92D" w14:textId="77777777" w:rsidR="00FC4979" w:rsidRDefault="00FC4979" w:rsidP="00FC4979">
            <w:pPr>
              <w:pStyle w:val="BodyText"/>
              <w:spacing w:line="240" w:lineRule="auto"/>
              <w:rPr>
                <w:rFonts w:cs="Arial"/>
                <w:sz w:val="18"/>
                <w:szCs w:val="16"/>
                <w:lang w:val="en-US"/>
              </w:rPr>
            </w:pPr>
          </w:p>
          <w:p w14:paraId="7E2D6425" w14:textId="77777777" w:rsidR="00FE7FCA" w:rsidRPr="002E0FA2" w:rsidRDefault="00FE7FCA" w:rsidP="002E0FA2">
            <w:pPr>
              <w:pStyle w:val="BodyText"/>
              <w:numPr>
                <w:ilvl w:val="0"/>
                <w:numId w:val="22"/>
              </w:numPr>
              <w:spacing w:line="240" w:lineRule="auto"/>
              <w:ind w:left="176" w:hanging="176"/>
              <w:rPr>
                <w:rFonts w:cs="Arial"/>
                <w:sz w:val="18"/>
                <w:szCs w:val="16"/>
                <w:lang w:val="en-US"/>
              </w:rPr>
            </w:pPr>
            <w:r w:rsidRPr="002E0FA2">
              <w:rPr>
                <w:rFonts w:cs="Arial"/>
                <w:sz w:val="18"/>
                <w:szCs w:val="16"/>
                <w:lang w:val="en-US"/>
              </w:rPr>
              <w:t>Do not require third party involvement</w:t>
            </w:r>
          </w:p>
          <w:p w14:paraId="2E67E8F0" w14:textId="77777777" w:rsidR="00FE7FCA" w:rsidRPr="002E0FA2" w:rsidRDefault="00FE7FCA" w:rsidP="00715FC5">
            <w:pPr>
              <w:pStyle w:val="BodyText"/>
              <w:spacing w:line="240" w:lineRule="auto"/>
              <w:ind w:left="360"/>
              <w:rPr>
                <w:rFonts w:cs="Arial"/>
                <w:sz w:val="18"/>
                <w:szCs w:val="16"/>
                <w:lang w:val="en-US"/>
              </w:rPr>
            </w:pPr>
          </w:p>
        </w:tc>
        <w:tc>
          <w:tcPr>
            <w:tcW w:w="445" w:type="pct"/>
            <w:tcBorders>
              <w:top w:val="nil"/>
              <w:left w:val="nil"/>
              <w:bottom w:val="single" w:sz="8" w:space="0" w:color="auto"/>
              <w:right w:val="single" w:sz="8" w:space="0" w:color="auto"/>
            </w:tcBorders>
            <w:tcMar>
              <w:top w:w="28" w:type="dxa"/>
              <w:left w:w="28" w:type="dxa"/>
              <w:bottom w:w="28" w:type="dxa"/>
              <w:right w:w="28" w:type="dxa"/>
            </w:tcMar>
            <w:hideMark/>
          </w:tcPr>
          <w:p w14:paraId="635FFEA6" w14:textId="77777777" w:rsidR="00FE7FCA" w:rsidRPr="002E0FA2" w:rsidRDefault="00FE7FCA" w:rsidP="00715FC5">
            <w:pPr>
              <w:rPr>
                <w:rFonts w:cs="Arial"/>
                <w:sz w:val="18"/>
                <w:szCs w:val="16"/>
                <w:lang w:val="en-US"/>
              </w:rPr>
            </w:pPr>
            <w:r w:rsidRPr="002E0FA2">
              <w:rPr>
                <w:rFonts w:cs="Arial"/>
                <w:sz w:val="18"/>
                <w:szCs w:val="16"/>
                <w:lang w:val="en-US"/>
              </w:rPr>
              <w:t xml:space="preserve">No breach of Legal or Regulatory Obligations detected, however improvements to the </w:t>
            </w:r>
            <w:proofErr w:type="gramStart"/>
            <w:r w:rsidRPr="002E0FA2">
              <w:rPr>
                <w:rFonts w:cs="Arial"/>
                <w:sz w:val="18"/>
                <w:szCs w:val="16"/>
                <w:lang w:val="en-US"/>
              </w:rPr>
              <w:t>manner in which</w:t>
            </w:r>
            <w:proofErr w:type="gramEnd"/>
            <w:r w:rsidRPr="002E0FA2">
              <w:rPr>
                <w:rFonts w:cs="Arial"/>
                <w:sz w:val="18"/>
                <w:szCs w:val="16"/>
                <w:lang w:val="en-US"/>
              </w:rPr>
              <w:t xml:space="preserve"> com</w:t>
            </w:r>
            <w:r w:rsidR="00A6269C">
              <w:rPr>
                <w:rFonts w:cs="Arial"/>
                <w:sz w:val="18"/>
                <w:szCs w:val="16"/>
                <w:lang w:val="en-US"/>
              </w:rPr>
              <w:t>pliance is attained can be made</w:t>
            </w:r>
          </w:p>
        </w:tc>
      </w:tr>
    </w:tbl>
    <w:p w14:paraId="7D29C4DA" w14:textId="77777777" w:rsidR="00DA48CF" w:rsidRDefault="00DA48CF" w:rsidP="00DA48CF"/>
    <w:p w14:paraId="4671E970" w14:textId="77777777" w:rsidR="002E0FA2" w:rsidRDefault="002E0FA2">
      <w:r>
        <w:br w:type="page"/>
      </w:r>
    </w:p>
    <w:tbl>
      <w:tblPr>
        <w:tblW w:w="14102" w:type="dxa"/>
        <w:tblCellMar>
          <w:left w:w="0" w:type="dxa"/>
          <w:right w:w="0" w:type="dxa"/>
        </w:tblCellMar>
        <w:tblLook w:val="04A0" w:firstRow="1" w:lastRow="0" w:firstColumn="1" w:lastColumn="0" w:noHBand="0" w:noVBand="1"/>
      </w:tblPr>
      <w:tblGrid>
        <w:gridCol w:w="2683"/>
        <w:gridCol w:w="8668"/>
        <w:gridCol w:w="2751"/>
      </w:tblGrid>
      <w:tr w:rsidR="002E0FA2" w14:paraId="1F6AC69F" w14:textId="77777777" w:rsidTr="002E0FA2">
        <w:trPr>
          <w:trHeight w:val="311"/>
        </w:trPr>
        <w:tc>
          <w:tcPr>
            <w:tcW w:w="2683" w:type="dxa"/>
            <w:tcBorders>
              <w:top w:val="single" w:sz="8" w:space="0" w:color="FFFFFF"/>
              <w:left w:val="single" w:sz="8" w:space="0" w:color="FFFFFF"/>
              <w:bottom w:val="single" w:sz="8" w:space="0" w:color="FFFFFF"/>
              <w:right w:val="single" w:sz="8" w:space="0" w:color="FFFFFF"/>
            </w:tcBorders>
            <w:shd w:val="clear" w:color="auto" w:fill="D9D9D9"/>
            <w:tcMar>
              <w:top w:w="15" w:type="dxa"/>
              <w:left w:w="92" w:type="dxa"/>
              <w:bottom w:w="0" w:type="dxa"/>
              <w:right w:w="92" w:type="dxa"/>
            </w:tcMar>
            <w:vAlign w:val="center"/>
            <w:hideMark/>
          </w:tcPr>
          <w:p w14:paraId="1B154C79" w14:textId="77777777" w:rsidR="002E0FA2" w:rsidRPr="002E0FA2" w:rsidRDefault="002E0FA2" w:rsidP="002E0FA2">
            <w:pPr>
              <w:pStyle w:val="NoSpacing"/>
              <w:rPr>
                <w:rFonts w:cs="Arial"/>
                <w:b/>
                <w:sz w:val="22"/>
                <w:lang w:val="en-US"/>
              </w:rPr>
            </w:pPr>
            <w:r w:rsidRPr="002E0FA2">
              <w:rPr>
                <w:b/>
                <w:lang w:val="en-US"/>
              </w:rPr>
              <w:lastRenderedPageBreak/>
              <w:t>Rating</w:t>
            </w:r>
          </w:p>
        </w:tc>
        <w:tc>
          <w:tcPr>
            <w:tcW w:w="8668" w:type="dxa"/>
            <w:tcBorders>
              <w:top w:val="single" w:sz="8" w:space="0" w:color="FFFFFF"/>
              <w:left w:val="nil"/>
              <w:bottom w:val="single" w:sz="8" w:space="0" w:color="FFFFFF"/>
              <w:right w:val="single" w:sz="8" w:space="0" w:color="FFFFFF"/>
            </w:tcBorders>
            <w:shd w:val="clear" w:color="auto" w:fill="D9D9D9"/>
            <w:tcMar>
              <w:top w:w="15" w:type="dxa"/>
              <w:left w:w="92" w:type="dxa"/>
              <w:bottom w:w="0" w:type="dxa"/>
              <w:right w:w="92" w:type="dxa"/>
            </w:tcMar>
            <w:vAlign w:val="center"/>
            <w:hideMark/>
          </w:tcPr>
          <w:p w14:paraId="1B238F2F" w14:textId="77777777" w:rsidR="002E0FA2" w:rsidRPr="002E0FA2" w:rsidRDefault="002E0FA2" w:rsidP="002E0FA2">
            <w:pPr>
              <w:pStyle w:val="NoSpacing"/>
              <w:rPr>
                <w:rFonts w:cs="Arial"/>
                <w:b/>
                <w:sz w:val="22"/>
                <w:lang w:val="en-US"/>
              </w:rPr>
            </w:pPr>
            <w:r w:rsidRPr="002E0FA2">
              <w:rPr>
                <w:b/>
                <w:lang w:val="en-US"/>
              </w:rPr>
              <w:t>General Description</w:t>
            </w:r>
          </w:p>
        </w:tc>
        <w:tc>
          <w:tcPr>
            <w:tcW w:w="2751" w:type="dxa"/>
            <w:tcBorders>
              <w:top w:val="single" w:sz="8" w:space="0" w:color="FFFFFF"/>
              <w:left w:val="nil"/>
              <w:bottom w:val="single" w:sz="8" w:space="0" w:color="FFFFFF"/>
              <w:right w:val="single" w:sz="8" w:space="0" w:color="FFFFFF"/>
            </w:tcBorders>
            <w:shd w:val="clear" w:color="auto" w:fill="D9D9D9"/>
            <w:tcMar>
              <w:top w:w="15" w:type="dxa"/>
              <w:left w:w="92" w:type="dxa"/>
              <w:bottom w:w="0" w:type="dxa"/>
              <w:right w:w="92" w:type="dxa"/>
            </w:tcMar>
            <w:vAlign w:val="center"/>
            <w:hideMark/>
          </w:tcPr>
          <w:p w14:paraId="3E38ADA7" w14:textId="77777777" w:rsidR="002E0FA2" w:rsidRPr="002E0FA2" w:rsidRDefault="002E0FA2" w:rsidP="002E0FA2">
            <w:pPr>
              <w:pStyle w:val="NoSpacing"/>
              <w:rPr>
                <w:rFonts w:cs="Arial"/>
                <w:b/>
                <w:sz w:val="22"/>
                <w:lang w:val="en-US"/>
              </w:rPr>
            </w:pPr>
            <w:r w:rsidRPr="002E0FA2">
              <w:rPr>
                <w:b/>
                <w:lang w:val="en-US"/>
              </w:rPr>
              <w:t>Scale of Probability</w:t>
            </w:r>
          </w:p>
        </w:tc>
      </w:tr>
      <w:tr w:rsidR="002E0FA2" w14:paraId="206235CE" w14:textId="77777777" w:rsidTr="002E0FA2">
        <w:trPr>
          <w:trHeight w:val="1557"/>
        </w:trPr>
        <w:tc>
          <w:tcPr>
            <w:tcW w:w="2683" w:type="dxa"/>
            <w:tcBorders>
              <w:top w:val="nil"/>
              <w:left w:val="single" w:sz="8" w:space="0" w:color="FFFFFF"/>
              <w:bottom w:val="single" w:sz="8" w:space="0" w:color="FFFFFF"/>
              <w:right w:val="single" w:sz="8" w:space="0" w:color="FFFFFF"/>
            </w:tcBorders>
            <w:shd w:val="clear" w:color="auto" w:fill="D9D9D9"/>
            <w:tcMar>
              <w:top w:w="15" w:type="dxa"/>
              <w:left w:w="92" w:type="dxa"/>
              <w:bottom w:w="0" w:type="dxa"/>
              <w:right w:w="92" w:type="dxa"/>
            </w:tcMar>
            <w:hideMark/>
          </w:tcPr>
          <w:p w14:paraId="5E528B44" w14:textId="77777777" w:rsidR="002E0FA2" w:rsidRDefault="002E0FA2" w:rsidP="002E0FA2">
            <w:pPr>
              <w:pStyle w:val="NoSpacing"/>
              <w:rPr>
                <w:rFonts w:cs="Arial"/>
                <w:sz w:val="22"/>
                <w:lang w:val="en-US"/>
              </w:rPr>
            </w:pPr>
            <w:r>
              <w:rPr>
                <w:lang w:val="en-US"/>
              </w:rPr>
              <w:t>Almost Certain</w:t>
            </w:r>
          </w:p>
        </w:tc>
        <w:tc>
          <w:tcPr>
            <w:tcW w:w="8668" w:type="dxa"/>
            <w:tcBorders>
              <w:top w:val="nil"/>
              <w:left w:val="nil"/>
              <w:bottom w:val="single" w:sz="8" w:space="0" w:color="FFFFFF"/>
              <w:right w:val="single" w:sz="8" w:space="0" w:color="FFFFFF"/>
            </w:tcBorders>
            <w:shd w:val="clear" w:color="auto" w:fill="D9D9D9"/>
            <w:tcMar>
              <w:top w:w="15" w:type="dxa"/>
              <w:left w:w="92" w:type="dxa"/>
              <w:bottom w:w="0" w:type="dxa"/>
              <w:right w:w="92" w:type="dxa"/>
            </w:tcMar>
            <w:vAlign w:val="center"/>
            <w:hideMark/>
          </w:tcPr>
          <w:p w14:paraId="1FB590D0" w14:textId="77777777" w:rsidR="002E0FA2" w:rsidRPr="002E0FA2" w:rsidRDefault="002E0FA2" w:rsidP="002E0FA2">
            <w:pPr>
              <w:pStyle w:val="NoSpacing"/>
              <w:rPr>
                <w:rFonts w:cs="Arial"/>
                <w:b/>
                <w:sz w:val="22"/>
                <w:lang w:val="en-US"/>
              </w:rPr>
            </w:pPr>
            <w:r w:rsidRPr="002E0FA2">
              <w:rPr>
                <w:b/>
                <w:lang w:val="en-US"/>
              </w:rPr>
              <w:t>For Operational Risks</w:t>
            </w:r>
          </w:p>
          <w:p w14:paraId="13813EA0" w14:textId="77777777" w:rsidR="002E0FA2" w:rsidRDefault="002E0FA2" w:rsidP="002E0FA2">
            <w:pPr>
              <w:pStyle w:val="NoSpacing"/>
              <w:rPr>
                <w:lang w:val="en-US"/>
              </w:rPr>
            </w:pPr>
            <w:r>
              <w:rPr>
                <w:lang w:val="en-US"/>
              </w:rPr>
              <w:t>Expected to occur in most circumstances</w:t>
            </w:r>
          </w:p>
          <w:p w14:paraId="604C4967" w14:textId="77777777" w:rsidR="002E0FA2" w:rsidRDefault="002E0FA2" w:rsidP="002E0FA2">
            <w:pPr>
              <w:pStyle w:val="NoSpacing"/>
              <w:rPr>
                <w:lang w:val="en-US"/>
              </w:rPr>
            </w:pPr>
            <w:r>
              <w:rPr>
                <w:lang w:val="en-US"/>
              </w:rPr>
              <w:t>The event has occurred, or is expected to occur once a year or more frequently</w:t>
            </w:r>
          </w:p>
          <w:p w14:paraId="69A8E6FB" w14:textId="77777777" w:rsidR="002E0FA2" w:rsidRPr="002E0FA2" w:rsidRDefault="002E0FA2" w:rsidP="002E0FA2">
            <w:pPr>
              <w:pStyle w:val="NoSpacing"/>
              <w:rPr>
                <w:b/>
                <w:lang w:val="en-US"/>
              </w:rPr>
            </w:pPr>
            <w:r w:rsidRPr="002E0FA2">
              <w:rPr>
                <w:b/>
                <w:lang w:val="en-US"/>
              </w:rPr>
              <w:t>For Transactional Risks</w:t>
            </w:r>
          </w:p>
          <w:p w14:paraId="0FB220F9" w14:textId="77777777" w:rsidR="002E0FA2" w:rsidRDefault="002E0FA2" w:rsidP="002E0FA2">
            <w:pPr>
              <w:pStyle w:val="NoSpacing"/>
              <w:rPr>
                <w:rFonts w:cs="Arial"/>
                <w:sz w:val="22"/>
                <w:lang w:val="en-US"/>
              </w:rPr>
            </w:pPr>
            <w:r>
              <w:rPr>
                <w:lang w:val="en-US"/>
              </w:rPr>
              <w:t>1 in 100 Transactions. Based on experience we, this event is expected to occur in at least 1% of all transactions undertaken</w:t>
            </w:r>
          </w:p>
        </w:tc>
        <w:tc>
          <w:tcPr>
            <w:tcW w:w="2751" w:type="dxa"/>
            <w:tcBorders>
              <w:top w:val="nil"/>
              <w:left w:val="nil"/>
              <w:bottom w:val="single" w:sz="8" w:space="0" w:color="FFFFFF"/>
              <w:right w:val="single" w:sz="8" w:space="0" w:color="FFFFFF"/>
            </w:tcBorders>
            <w:shd w:val="clear" w:color="auto" w:fill="D9D9D9"/>
            <w:tcMar>
              <w:top w:w="15" w:type="dxa"/>
              <w:left w:w="92" w:type="dxa"/>
              <w:bottom w:w="0" w:type="dxa"/>
              <w:right w:w="92" w:type="dxa"/>
            </w:tcMar>
            <w:vAlign w:val="center"/>
            <w:hideMark/>
          </w:tcPr>
          <w:p w14:paraId="3FA7B89D" w14:textId="77777777" w:rsidR="002E0FA2" w:rsidRDefault="002E0FA2" w:rsidP="003E3109">
            <w:pPr>
              <w:pStyle w:val="NoSpacing"/>
              <w:jc w:val="center"/>
              <w:rPr>
                <w:rFonts w:cs="Arial"/>
                <w:sz w:val="22"/>
                <w:lang w:val="en-US"/>
              </w:rPr>
            </w:pPr>
            <w:r>
              <w:rPr>
                <w:lang w:val="en-US"/>
              </w:rPr>
              <w:t>90%-99%</w:t>
            </w:r>
          </w:p>
        </w:tc>
      </w:tr>
      <w:tr w:rsidR="002E0FA2" w14:paraId="316D92F5" w14:textId="77777777" w:rsidTr="002E0FA2">
        <w:trPr>
          <w:trHeight w:val="1557"/>
        </w:trPr>
        <w:tc>
          <w:tcPr>
            <w:tcW w:w="2683" w:type="dxa"/>
            <w:tcBorders>
              <w:top w:val="nil"/>
              <w:left w:val="single" w:sz="8" w:space="0" w:color="FFFFFF"/>
              <w:bottom w:val="single" w:sz="8" w:space="0" w:color="FFFFFF"/>
              <w:right w:val="single" w:sz="8" w:space="0" w:color="FFFFFF"/>
            </w:tcBorders>
            <w:shd w:val="clear" w:color="auto" w:fill="D9D9D9"/>
            <w:tcMar>
              <w:top w:w="15" w:type="dxa"/>
              <w:left w:w="92" w:type="dxa"/>
              <w:bottom w:w="0" w:type="dxa"/>
              <w:right w:w="92" w:type="dxa"/>
            </w:tcMar>
            <w:hideMark/>
          </w:tcPr>
          <w:p w14:paraId="72B6E059" w14:textId="77777777" w:rsidR="002E0FA2" w:rsidRDefault="002E0FA2" w:rsidP="002E0FA2">
            <w:pPr>
              <w:pStyle w:val="NoSpacing"/>
              <w:rPr>
                <w:rFonts w:cs="Arial"/>
                <w:sz w:val="22"/>
                <w:lang w:val="en-US"/>
              </w:rPr>
            </w:pPr>
            <w:r>
              <w:rPr>
                <w:lang w:val="en-US"/>
              </w:rPr>
              <w:t>Likely</w:t>
            </w:r>
          </w:p>
        </w:tc>
        <w:tc>
          <w:tcPr>
            <w:tcW w:w="8668" w:type="dxa"/>
            <w:tcBorders>
              <w:top w:val="nil"/>
              <w:left w:val="nil"/>
              <w:bottom w:val="single" w:sz="8" w:space="0" w:color="FFFFFF"/>
              <w:right w:val="single" w:sz="8" w:space="0" w:color="FFFFFF"/>
            </w:tcBorders>
            <w:shd w:val="clear" w:color="auto" w:fill="D9D9D9"/>
            <w:tcMar>
              <w:top w:w="15" w:type="dxa"/>
              <w:left w:w="92" w:type="dxa"/>
              <w:bottom w:w="0" w:type="dxa"/>
              <w:right w:w="92" w:type="dxa"/>
            </w:tcMar>
            <w:vAlign w:val="center"/>
            <w:hideMark/>
          </w:tcPr>
          <w:p w14:paraId="6CC99F3B" w14:textId="77777777" w:rsidR="002E0FA2" w:rsidRPr="002E0FA2" w:rsidRDefault="002E0FA2" w:rsidP="002E0FA2">
            <w:pPr>
              <w:pStyle w:val="NoSpacing"/>
              <w:rPr>
                <w:rFonts w:cs="Arial"/>
                <w:b/>
                <w:sz w:val="22"/>
                <w:lang w:val="en-US"/>
              </w:rPr>
            </w:pPr>
            <w:r w:rsidRPr="002E0FA2">
              <w:rPr>
                <w:b/>
                <w:lang w:val="en-US"/>
              </w:rPr>
              <w:t>For Operational Risks</w:t>
            </w:r>
          </w:p>
          <w:p w14:paraId="0DEE7FAA" w14:textId="77777777" w:rsidR="002E0FA2" w:rsidRDefault="002E0FA2" w:rsidP="002E0FA2">
            <w:pPr>
              <w:pStyle w:val="NoSpacing"/>
              <w:rPr>
                <w:lang w:val="en-US"/>
              </w:rPr>
            </w:pPr>
            <w:r>
              <w:rPr>
                <w:lang w:val="en-US"/>
              </w:rPr>
              <w:t>The event would probably occur in most instances</w:t>
            </w:r>
          </w:p>
          <w:p w14:paraId="11A45F86" w14:textId="77777777" w:rsidR="002E0FA2" w:rsidRDefault="002E0FA2" w:rsidP="002E0FA2">
            <w:pPr>
              <w:pStyle w:val="NoSpacing"/>
              <w:rPr>
                <w:lang w:val="en-US"/>
              </w:rPr>
            </w:pPr>
            <w:r>
              <w:rPr>
                <w:lang w:val="en-US"/>
              </w:rPr>
              <w:t>The event is expected to occur once per year</w:t>
            </w:r>
          </w:p>
          <w:p w14:paraId="69F14516" w14:textId="77777777" w:rsidR="002E0FA2" w:rsidRPr="002E0FA2" w:rsidRDefault="002E0FA2" w:rsidP="002E0FA2">
            <w:pPr>
              <w:pStyle w:val="NoSpacing"/>
              <w:rPr>
                <w:b/>
                <w:lang w:val="en-US"/>
              </w:rPr>
            </w:pPr>
            <w:r w:rsidRPr="002E0FA2">
              <w:rPr>
                <w:b/>
                <w:lang w:val="en-US"/>
              </w:rPr>
              <w:t>For Transactional Risks</w:t>
            </w:r>
          </w:p>
          <w:p w14:paraId="67F439AD" w14:textId="77777777" w:rsidR="002E0FA2" w:rsidRDefault="002E0FA2" w:rsidP="002E0FA2">
            <w:pPr>
              <w:pStyle w:val="NoSpacing"/>
              <w:rPr>
                <w:rFonts w:cs="Arial"/>
                <w:sz w:val="22"/>
                <w:lang w:val="en-US"/>
              </w:rPr>
            </w:pPr>
            <w:r>
              <w:rPr>
                <w:lang w:val="en-US"/>
              </w:rPr>
              <w:t>1 in 500 Transactions</w:t>
            </w:r>
          </w:p>
        </w:tc>
        <w:tc>
          <w:tcPr>
            <w:tcW w:w="2751" w:type="dxa"/>
            <w:tcBorders>
              <w:top w:val="nil"/>
              <w:left w:val="nil"/>
              <w:bottom w:val="single" w:sz="8" w:space="0" w:color="FFFFFF"/>
              <w:right w:val="single" w:sz="8" w:space="0" w:color="FFFFFF"/>
            </w:tcBorders>
            <w:shd w:val="clear" w:color="auto" w:fill="D9D9D9"/>
            <w:tcMar>
              <w:top w:w="15" w:type="dxa"/>
              <w:left w:w="92" w:type="dxa"/>
              <w:bottom w:w="0" w:type="dxa"/>
              <w:right w:w="92" w:type="dxa"/>
            </w:tcMar>
            <w:vAlign w:val="center"/>
            <w:hideMark/>
          </w:tcPr>
          <w:p w14:paraId="1F559624" w14:textId="77777777" w:rsidR="002E0FA2" w:rsidRDefault="002E0FA2" w:rsidP="003E3109">
            <w:pPr>
              <w:pStyle w:val="NoSpacing"/>
              <w:jc w:val="center"/>
              <w:rPr>
                <w:rFonts w:cs="Arial"/>
                <w:sz w:val="22"/>
                <w:lang w:val="en-US"/>
              </w:rPr>
            </w:pPr>
            <w:r>
              <w:rPr>
                <w:lang w:val="en-US"/>
              </w:rPr>
              <w:t>70%-89%</w:t>
            </w:r>
          </w:p>
        </w:tc>
      </w:tr>
      <w:tr w:rsidR="002E0FA2" w14:paraId="72F12D6E" w14:textId="77777777" w:rsidTr="002E0FA2">
        <w:trPr>
          <w:trHeight w:val="1557"/>
        </w:trPr>
        <w:tc>
          <w:tcPr>
            <w:tcW w:w="2683" w:type="dxa"/>
            <w:tcBorders>
              <w:top w:val="nil"/>
              <w:left w:val="single" w:sz="8" w:space="0" w:color="FFFFFF"/>
              <w:bottom w:val="single" w:sz="8" w:space="0" w:color="FFFFFF"/>
              <w:right w:val="single" w:sz="8" w:space="0" w:color="FFFFFF"/>
            </w:tcBorders>
            <w:shd w:val="clear" w:color="auto" w:fill="D9D9D9"/>
            <w:tcMar>
              <w:top w:w="15" w:type="dxa"/>
              <w:left w:w="92" w:type="dxa"/>
              <w:bottom w:w="0" w:type="dxa"/>
              <w:right w:w="92" w:type="dxa"/>
            </w:tcMar>
            <w:hideMark/>
          </w:tcPr>
          <w:p w14:paraId="53AB9D77" w14:textId="77777777" w:rsidR="002E0FA2" w:rsidRDefault="002E0FA2" w:rsidP="002E0FA2">
            <w:pPr>
              <w:pStyle w:val="NoSpacing"/>
              <w:rPr>
                <w:rFonts w:cs="Arial"/>
                <w:sz w:val="22"/>
                <w:lang w:val="en-US"/>
              </w:rPr>
            </w:pPr>
            <w:r>
              <w:rPr>
                <w:lang w:val="en-US"/>
              </w:rPr>
              <w:t>Possible</w:t>
            </w:r>
          </w:p>
        </w:tc>
        <w:tc>
          <w:tcPr>
            <w:tcW w:w="8668" w:type="dxa"/>
            <w:tcBorders>
              <w:top w:val="nil"/>
              <w:left w:val="nil"/>
              <w:bottom w:val="single" w:sz="8" w:space="0" w:color="FFFFFF"/>
              <w:right w:val="single" w:sz="8" w:space="0" w:color="FFFFFF"/>
            </w:tcBorders>
            <w:shd w:val="clear" w:color="auto" w:fill="D9D9D9"/>
            <w:tcMar>
              <w:top w:w="15" w:type="dxa"/>
              <w:left w:w="92" w:type="dxa"/>
              <w:bottom w:w="0" w:type="dxa"/>
              <w:right w:w="92" w:type="dxa"/>
            </w:tcMar>
            <w:vAlign w:val="center"/>
            <w:hideMark/>
          </w:tcPr>
          <w:p w14:paraId="79C4BD9C" w14:textId="77777777" w:rsidR="002E0FA2" w:rsidRPr="002E0FA2" w:rsidRDefault="002E0FA2" w:rsidP="002E0FA2">
            <w:pPr>
              <w:pStyle w:val="NoSpacing"/>
              <w:rPr>
                <w:rFonts w:cs="Arial"/>
                <w:b/>
                <w:sz w:val="22"/>
                <w:lang w:val="en-US"/>
              </w:rPr>
            </w:pPr>
            <w:r w:rsidRPr="002E0FA2">
              <w:rPr>
                <w:b/>
                <w:lang w:val="en-US"/>
              </w:rPr>
              <w:t>For Operational Risks</w:t>
            </w:r>
          </w:p>
          <w:p w14:paraId="0BAB12A5" w14:textId="77777777" w:rsidR="002E0FA2" w:rsidRDefault="002E0FA2" w:rsidP="002E0FA2">
            <w:pPr>
              <w:pStyle w:val="NoSpacing"/>
              <w:rPr>
                <w:lang w:val="en-US"/>
              </w:rPr>
            </w:pPr>
            <w:r>
              <w:rPr>
                <w:lang w:val="en-US"/>
              </w:rPr>
              <w:t>The event could occur at some time</w:t>
            </w:r>
          </w:p>
          <w:p w14:paraId="3CF6F8EB" w14:textId="77777777" w:rsidR="002E0FA2" w:rsidRDefault="002E0FA2" w:rsidP="002E0FA2">
            <w:pPr>
              <w:pStyle w:val="NoSpacing"/>
              <w:rPr>
                <w:lang w:val="en-US"/>
              </w:rPr>
            </w:pPr>
            <w:r>
              <w:rPr>
                <w:lang w:val="en-US"/>
              </w:rPr>
              <w:t>The event may occur once every 5 years</w:t>
            </w:r>
          </w:p>
          <w:p w14:paraId="69B812F4" w14:textId="77777777" w:rsidR="002E0FA2" w:rsidRPr="002E0FA2" w:rsidRDefault="002E0FA2" w:rsidP="002E0FA2">
            <w:pPr>
              <w:pStyle w:val="NoSpacing"/>
              <w:rPr>
                <w:b/>
                <w:lang w:val="en-US"/>
              </w:rPr>
            </w:pPr>
            <w:r w:rsidRPr="002E0FA2">
              <w:rPr>
                <w:b/>
                <w:lang w:val="en-US"/>
              </w:rPr>
              <w:t>For Transactional Risks</w:t>
            </w:r>
          </w:p>
          <w:p w14:paraId="55BC14B3" w14:textId="77777777" w:rsidR="002E0FA2" w:rsidRDefault="002E0FA2" w:rsidP="002E0FA2">
            <w:pPr>
              <w:pStyle w:val="NoSpacing"/>
              <w:rPr>
                <w:rFonts w:cs="Arial"/>
                <w:sz w:val="22"/>
                <w:lang w:val="en-US"/>
              </w:rPr>
            </w:pPr>
            <w:r>
              <w:rPr>
                <w:lang w:val="en-US"/>
              </w:rPr>
              <w:t>1 in 1000 Transactions</w:t>
            </w:r>
          </w:p>
        </w:tc>
        <w:tc>
          <w:tcPr>
            <w:tcW w:w="2751" w:type="dxa"/>
            <w:tcBorders>
              <w:top w:val="nil"/>
              <w:left w:val="nil"/>
              <w:bottom w:val="single" w:sz="8" w:space="0" w:color="FFFFFF"/>
              <w:right w:val="single" w:sz="8" w:space="0" w:color="FFFFFF"/>
            </w:tcBorders>
            <w:shd w:val="clear" w:color="auto" w:fill="D9D9D9"/>
            <w:tcMar>
              <w:top w:w="15" w:type="dxa"/>
              <w:left w:w="92" w:type="dxa"/>
              <w:bottom w:w="0" w:type="dxa"/>
              <w:right w:w="92" w:type="dxa"/>
            </w:tcMar>
            <w:vAlign w:val="center"/>
            <w:hideMark/>
          </w:tcPr>
          <w:p w14:paraId="2B72ECBF" w14:textId="77777777" w:rsidR="002E0FA2" w:rsidRDefault="002E0FA2" w:rsidP="003E3109">
            <w:pPr>
              <w:pStyle w:val="NoSpacing"/>
              <w:jc w:val="center"/>
              <w:rPr>
                <w:rFonts w:cs="Arial"/>
                <w:sz w:val="22"/>
                <w:lang w:val="en-US"/>
              </w:rPr>
            </w:pPr>
            <w:r>
              <w:rPr>
                <w:lang w:val="en-US"/>
              </w:rPr>
              <w:t>30%-69%</w:t>
            </w:r>
          </w:p>
        </w:tc>
      </w:tr>
      <w:tr w:rsidR="002E0FA2" w14:paraId="3094B70D" w14:textId="77777777" w:rsidTr="002E0FA2">
        <w:trPr>
          <w:trHeight w:val="1247"/>
        </w:trPr>
        <w:tc>
          <w:tcPr>
            <w:tcW w:w="2683" w:type="dxa"/>
            <w:tcBorders>
              <w:top w:val="nil"/>
              <w:left w:val="single" w:sz="8" w:space="0" w:color="FFFFFF"/>
              <w:bottom w:val="single" w:sz="8" w:space="0" w:color="FFFFFF"/>
              <w:right w:val="single" w:sz="8" w:space="0" w:color="FFFFFF"/>
            </w:tcBorders>
            <w:shd w:val="clear" w:color="auto" w:fill="D9D9D9"/>
            <w:tcMar>
              <w:top w:w="15" w:type="dxa"/>
              <w:left w:w="92" w:type="dxa"/>
              <w:bottom w:w="0" w:type="dxa"/>
              <w:right w:w="92" w:type="dxa"/>
            </w:tcMar>
            <w:hideMark/>
          </w:tcPr>
          <w:p w14:paraId="2968D132" w14:textId="77777777" w:rsidR="002E0FA2" w:rsidRDefault="002E0FA2" w:rsidP="002E0FA2">
            <w:pPr>
              <w:pStyle w:val="NoSpacing"/>
              <w:rPr>
                <w:rFonts w:cs="Arial"/>
                <w:sz w:val="22"/>
                <w:lang w:val="en-US"/>
              </w:rPr>
            </w:pPr>
            <w:r>
              <w:rPr>
                <w:lang w:val="en-US"/>
              </w:rPr>
              <w:t>Unlikely</w:t>
            </w:r>
          </w:p>
        </w:tc>
        <w:tc>
          <w:tcPr>
            <w:tcW w:w="8668" w:type="dxa"/>
            <w:tcBorders>
              <w:top w:val="nil"/>
              <w:left w:val="nil"/>
              <w:bottom w:val="single" w:sz="8" w:space="0" w:color="FFFFFF"/>
              <w:right w:val="single" w:sz="8" w:space="0" w:color="FFFFFF"/>
            </w:tcBorders>
            <w:shd w:val="clear" w:color="auto" w:fill="D9D9D9"/>
            <w:tcMar>
              <w:top w:w="15" w:type="dxa"/>
              <w:left w:w="92" w:type="dxa"/>
              <w:bottom w:w="0" w:type="dxa"/>
              <w:right w:w="92" w:type="dxa"/>
            </w:tcMar>
            <w:vAlign w:val="center"/>
            <w:hideMark/>
          </w:tcPr>
          <w:p w14:paraId="352E24EF" w14:textId="77777777" w:rsidR="002E0FA2" w:rsidRDefault="002E0FA2" w:rsidP="002E0FA2">
            <w:pPr>
              <w:pStyle w:val="NoSpacing"/>
              <w:rPr>
                <w:rFonts w:cs="Arial"/>
                <w:sz w:val="22"/>
                <w:lang w:val="en-US"/>
              </w:rPr>
            </w:pPr>
            <w:r>
              <w:rPr>
                <w:b/>
                <w:bCs/>
                <w:lang w:val="en-US"/>
              </w:rPr>
              <w:t>For Operational Risks</w:t>
            </w:r>
          </w:p>
          <w:p w14:paraId="464BC063" w14:textId="77777777" w:rsidR="002E0FA2" w:rsidRDefault="002E0FA2" w:rsidP="002E0FA2">
            <w:pPr>
              <w:pStyle w:val="NoSpacing"/>
              <w:rPr>
                <w:lang w:val="en-US"/>
              </w:rPr>
            </w:pPr>
            <w:r>
              <w:rPr>
                <w:lang w:val="en-US"/>
              </w:rPr>
              <w:t>The event is not expected to occur</w:t>
            </w:r>
          </w:p>
          <w:p w14:paraId="63206E74" w14:textId="77777777" w:rsidR="002E0FA2" w:rsidRDefault="002E0FA2" w:rsidP="002E0FA2">
            <w:pPr>
              <w:pStyle w:val="NoSpacing"/>
              <w:rPr>
                <w:lang w:val="en-US"/>
              </w:rPr>
            </w:pPr>
            <w:r>
              <w:rPr>
                <w:lang w:val="en-US"/>
              </w:rPr>
              <w:t>The event could occur once every 5-10 years</w:t>
            </w:r>
          </w:p>
          <w:p w14:paraId="6E3A45D5" w14:textId="77777777" w:rsidR="002E0FA2" w:rsidRDefault="002E0FA2" w:rsidP="002E0FA2">
            <w:pPr>
              <w:pStyle w:val="NoSpacing"/>
              <w:rPr>
                <w:rFonts w:cs="Arial"/>
                <w:sz w:val="22"/>
                <w:lang w:val="en-US"/>
              </w:rPr>
            </w:pPr>
            <w:r>
              <w:rPr>
                <w:lang w:val="en-US"/>
              </w:rPr>
              <w:t>1 in 3000 Transactions</w:t>
            </w:r>
          </w:p>
        </w:tc>
        <w:tc>
          <w:tcPr>
            <w:tcW w:w="2751" w:type="dxa"/>
            <w:tcBorders>
              <w:top w:val="nil"/>
              <w:left w:val="nil"/>
              <w:bottom w:val="single" w:sz="8" w:space="0" w:color="FFFFFF"/>
              <w:right w:val="single" w:sz="8" w:space="0" w:color="FFFFFF"/>
            </w:tcBorders>
            <w:shd w:val="clear" w:color="auto" w:fill="D9D9D9"/>
            <w:tcMar>
              <w:top w:w="15" w:type="dxa"/>
              <w:left w:w="92" w:type="dxa"/>
              <w:bottom w:w="0" w:type="dxa"/>
              <w:right w:w="92" w:type="dxa"/>
            </w:tcMar>
            <w:vAlign w:val="center"/>
            <w:hideMark/>
          </w:tcPr>
          <w:p w14:paraId="4C95F995" w14:textId="77777777" w:rsidR="002E0FA2" w:rsidRDefault="002E0FA2" w:rsidP="003E3109">
            <w:pPr>
              <w:jc w:val="center"/>
              <w:rPr>
                <w:rFonts w:cs="Arial"/>
                <w:sz w:val="22"/>
                <w:lang w:val="en-US"/>
              </w:rPr>
            </w:pPr>
            <w:r>
              <w:rPr>
                <w:lang w:val="en-US"/>
              </w:rPr>
              <w:t>10%-29%</w:t>
            </w:r>
          </w:p>
        </w:tc>
      </w:tr>
      <w:tr w:rsidR="002E0FA2" w14:paraId="167F1437" w14:textId="77777777" w:rsidTr="002E0FA2">
        <w:trPr>
          <w:trHeight w:val="1557"/>
        </w:trPr>
        <w:tc>
          <w:tcPr>
            <w:tcW w:w="2683" w:type="dxa"/>
            <w:tcBorders>
              <w:top w:val="nil"/>
              <w:left w:val="single" w:sz="8" w:space="0" w:color="FFFFFF"/>
              <w:bottom w:val="single" w:sz="8" w:space="0" w:color="FFFFFF"/>
              <w:right w:val="single" w:sz="8" w:space="0" w:color="FFFFFF"/>
            </w:tcBorders>
            <w:shd w:val="clear" w:color="auto" w:fill="D9D9D9"/>
            <w:tcMar>
              <w:top w:w="15" w:type="dxa"/>
              <w:left w:w="92" w:type="dxa"/>
              <w:bottom w:w="0" w:type="dxa"/>
              <w:right w:w="92" w:type="dxa"/>
            </w:tcMar>
            <w:hideMark/>
          </w:tcPr>
          <w:p w14:paraId="543F331B" w14:textId="77777777" w:rsidR="002E0FA2" w:rsidRDefault="002E0FA2" w:rsidP="002E0FA2">
            <w:pPr>
              <w:pStyle w:val="NoSpacing"/>
              <w:rPr>
                <w:rFonts w:cs="Arial"/>
                <w:sz w:val="22"/>
                <w:lang w:val="en-US"/>
              </w:rPr>
            </w:pPr>
            <w:r>
              <w:rPr>
                <w:lang w:val="en-US"/>
              </w:rPr>
              <w:t>Rare</w:t>
            </w:r>
          </w:p>
        </w:tc>
        <w:tc>
          <w:tcPr>
            <w:tcW w:w="8668" w:type="dxa"/>
            <w:tcBorders>
              <w:top w:val="nil"/>
              <w:left w:val="nil"/>
              <w:bottom w:val="single" w:sz="8" w:space="0" w:color="FFFFFF"/>
              <w:right w:val="single" w:sz="8" w:space="0" w:color="FFFFFF"/>
            </w:tcBorders>
            <w:shd w:val="clear" w:color="auto" w:fill="D9D9D9"/>
            <w:tcMar>
              <w:top w:w="15" w:type="dxa"/>
              <w:left w:w="92" w:type="dxa"/>
              <w:bottom w:w="0" w:type="dxa"/>
              <w:right w:w="92" w:type="dxa"/>
            </w:tcMar>
            <w:vAlign w:val="center"/>
            <w:hideMark/>
          </w:tcPr>
          <w:p w14:paraId="1798744B" w14:textId="77777777" w:rsidR="002E0FA2" w:rsidRDefault="002E0FA2" w:rsidP="002E0FA2">
            <w:pPr>
              <w:pStyle w:val="NoSpacing"/>
              <w:rPr>
                <w:rFonts w:cs="Arial"/>
                <w:sz w:val="22"/>
                <w:lang w:val="en-US"/>
              </w:rPr>
            </w:pPr>
            <w:r>
              <w:rPr>
                <w:b/>
                <w:bCs/>
                <w:lang w:val="en-US"/>
              </w:rPr>
              <w:t>For Operational Risks</w:t>
            </w:r>
          </w:p>
          <w:p w14:paraId="4EB220C9" w14:textId="77777777" w:rsidR="002E0FA2" w:rsidRDefault="002E0FA2" w:rsidP="002E0FA2">
            <w:pPr>
              <w:pStyle w:val="NoSpacing"/>
              <w:rPr>
                <w:lang w:val="en-US"/>
              </w:rPr>
            </w:pPr>
            <w:r>
              <w:rPr>
                <w:lang w:val="en-US"/>
              </w:rPr>
              <w:t xml:space="preserve">The event will occur in exceptional circumstances only </w:t>
            </w:r>
          </w:p>
          <w:p w14:paraId="22A09A0F" w14:textId="77777777" w:rsidR="002E0FA2" w:rsidRDefault="002E0FA2" w:rsidP="002E0FA2">
            <w:pPr>
              <w:pStyle w:val="NoSpacing"/>
              <w:rPr>
                <w:lang w:val="en-US"/>
              </w:rPr>
            </w:pPr>
            <w:r>
              <w:rPr>
                <w:lang w:val="en-US"/>
              </w:rPr>
              <w:t>Likely to occur with less frequency than once every 10 years or greater</w:t>
            </w:r>
          </w:p>
          <w:p w14:paraId="0642FF87" w14:textId="77777777" w:rsidR="002E0FA2" w:rsidRDefault="002E0FA2" w:rsidP="002E0FA2">
            <w:pPr>
              <w:pStyle w:val="NoSpacing"/>
              <w:rPr>
                <w:lang w:val="en-US"/>
              </w:rPr>
            </w:pPr>
            <w:r>
              <w:rPr>
                <w:b/>
                <w:bCs/>
                <w:lang w:val="en-US"/>
              </w:rPr>
              <w:t>For Transactional Risks</w:t>
            </w:r>
          </w:p>
          <w:p w14:paraId="53519BDC" w14:textId="77777777" w:rsidR="002E0FA2" w:rsidRDefault="002E0FA2" w:rsidP="002E0FA2">
            <w:pPr>
              <w:pStyle w:val="NoSpacing"/>
              <w:rPr>
                <w:rFonts w:cs="Arial"/>
                <w:sz w:val="22"/>
                <w:lang w:val="en-US"/>
              </w:rPr>
            </w:pPr>
            <w:r>
              <w:rPr>
                <w:lang w:val="en-US"/>
              </w:rPr>
              <w:t>1 in 10000 Transactions</w:t>
            </w:r>
          </w:p>
        </w:tc>
        <w:tc>
          <w:tcPr>
            <w:tcW w:w="2751" w:type="dxa"/>
            <w:tcBorders>
              <w:top w:val="nil"/>
              <w:left w:val="nil"/>
              <w:bottom w:val="single" w:sz="8" w:space="0" w:color="FFFFFF"/>
              <w:right w:val="single" w:sz="8" w:space="0" w:color="FFFFFF"/>
            </w:tcBorders>
            <w:shd w:val="clear" w:color="auto" w:fill="D9D9D9"/>
            <w:tcMar>
              <w:top w:w="15" w:type="dxa"/>
              <w:left w:w="92" w:type="dxa"/>
              <w:bottom w:w="0" w:type="dxa"/>
              <w:right w:w="92" w:type="dxa"/>
            </w:tcMar>
            <w:vAlign w:val="center"/>
            <w:hideMark/>
          </w:tcPr>
          <w:p w14:paraId="7CD51B23" w14:textId="77777777" w:rsidR="002E0FA2" w:rsidRDefault="002E0FA2" w:rsidP="003E3109">
            <w:pPr>
              <w:jc w:val="center"/>
              <w:rPr>
                <w:rFonts w:cs="Arial"/>
                <w:sz w:val="22"/>
                <w:lang w:val="en-US"/>
              </w:rPr>
            </w:pPr>
            <w:r>
              <w:rPr>
                <w:lang w:val="en-US"/>
              </w:rPr>
              <w:t>1%-9%</w:t>
            </w:r>
          </w:p>
        </w:tc>
      </w:tr>
    </w:tbl>
    <w:p w14:paraId="24373742" w14:textId="77777777" w:rsidR="002E0FA2" w:rsidRDefault="002E0FA2" w:rsidP="00DA48CF">
      <w:pPr>
        <w:sectPr w:rsidR="002E0FA2" w:rsidSect="00FE7FCA">
          <w:pgSz w:w="16838" w:h="11906" w:orient="landscape"/>
          <w:pgMar w:top="1440" w:right="1440" w:bottom="1274" w:left="1440" w:header="708" w:footer="159" w:gutter="0"/>
          <w:cols w:space="708"/>
          <w:docGrid w:linePitch="360"/>
        </w:sectPr>
      </w:pPr>
    </w:p>
    <w:tbl>
      <w:tblPr>
        <w:tblW w:w="149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01"/>
        <w:gridCol w:w="708"/>
        <w:gridCol w:w="1701"/>
        <w:gridCol w:w="567"/>
        <w:gridCol w:w="1276"/>
        <w:gridCol w:w="1127"/>
        <w:gridCol w:w="1057"/>
        <w:gridCol w:w="487"/>
        <w:gridCol w:w="1701"/>
        <w:gridCol w:w="873"/>
        <w:gridCol w:w="851"/>
        <w:gridCol w:w="6"/>
        <w:gridCol w:w="136"/>
        <w:gridCol w:w="1275"/>
        <w:gridCol w:w="283"/>
        <w:gridCol w:w="553"/>
        <w:gridCol w:w="1290"/>
      </w:tblGrid>
      <w:tr w:rsidR="00FE2DA9" w:rsidRPr="00D14DC3" w14:paraId="39BFB8EA" w14:textId="77777777" w:rsidTr="007F7D8A">
        <w:trPr>
          <w:trHeight w:val="437"/>
          <w:jc w:val="center"/>
        </w:trPr>
        <w:tc>
          <w:tcPr>
            <w:tcW w:w="14992" w:type="dxa"/>
            <w:gridSpan w:val="17"/>
            <w:shd w:val="clear" w:color="auto" w:fill="004B85"/>
            <w:vAlign w:val="center"/>
          </w:tcPr>
          <w:p w14:paraId="7957D628" w14:textId="77777777" w:rsidR="00FE2DA9" w:rsidRPr="00D14DC3" w:rsidRDefault="00FE2DA9" w:rsidP="007F7D8A">
            <w:pPr>
              <w:spacing w:before="60" w:after="60"/>
              <w:contextualSpacing/>
              <w:rPr>
                <w:b/>
                <w:lang w:val="en-GB"/>
              </w:rPr>
            </w:pPr>
            <w:r w:rsidRPr="00D14DC3">
              <w:lastRenderedPageBreak/>
              <w:br w:type="page"/>
            </w:r>
            <w:r w:rsidRPr="00D14DC3">
              <w:rPr>
                <w:b/>
                <w:shd w:val="clear" w:color="auto" w:fill="004B85"/>
                <w:lang w:val="en-GB"/>
              </w:rPr>
              <w:t>RISK MANAGEMENT PLAN</w:t>
            </w:r>
          </w:p>
        </w:tc>
      </w:tr>
      <w:tr w:rsidR="00FE2DA9" w:rsidRPr="001E357D" w14:paraId="39E06AD3" w14:textId="77777777" w:rsidTr="007F7D8A">
        <w:trPr>
          <w:trHeight w:val="341"/>
          <w:jc w:val="center"/>
        </w:trPr>
        <w:tc>
          <w:tcPr>
            <w:tcW w:w="1809" w:type="dxa"/>
            <w:gridSpan w:val="2"/>
            <w:shd w:val="clear" w:color="auto" w:fill="F2F2F2" w:themeFill="background1" w:themeFillShade="F2"/>
            <w:vAlign w:val="center"/>
          </w:tcPr>
          <w:p w14:paraId="0B25B091" w14:textId="77777777" w:rsidR="00FE2DA9" w:rsidRPr="001E357D" w:rsidRDefault="00FE2DA9" w:rsidP="007F7D8A">
            <w:pPr>
              <w:spacing w:before="60" w:after="60"/>
              <w:contextualSpacing/>
              <w:rPr>
                <w:color w:val="000000"/>
                <w:lang w:val="en-GB"/>
              </w:rPr>
            </w:pPr>
            <w:r w:rsidRPr="001E357D">
              <w:rPr>
                <w:b/>
                <w:color w:val="000000"/>
                <w:lang w:val="en-GB"/>
              </w:rPr>
              <w:t>Name of Event</w:t>
            </w:r>
            <w:r>
              <w:rPr>
                <w:b/>
                <w:color w:val="000000"/>
                <w:lang w:val="en-GB"/>
              </w:rPr>
              <w:t>:</w:t>
            </w:r>
            <w:r w:rsidRPr="001E357D">
              <w:rPr>
                <w:color w:val="000000"/>
                <w:lang w:val="en-GB"/>
              </w:rPr>
              <w:t xml:space="preserve">  </w:t>
            </w:r>
          </w:p>
        </w:tc>
        <w:tc>
          <w:tcPr>
            <w:tcW w:w="9640" w:type="dxa"/>
            <w:gridSpan w:val="9"/>
            <w:vAlign w:val="center"/>
          </w:tcPr>
          <w:p w14:paraId="3FF3700F" w14:textId="77777777" w:rsidR="00FE2DA9" w:rsidRPr="001E357D" w:rsidRDefault="00FE2DA9" w:rsidP="007F7D8A">
            <w:pPr>
              <w:spacing w:before="60" w:after="60"/>
              <w:contextualSpacing/>
              <w:rPr>
                <w:color w:val="000000"/>
                <w:lang w:val="en-GB"/>
              </w:rPr>
            </w:pPr>
          </w:p>
        </w:tc>
        <w:tc>
          <w:tcPr>
            <w:tcW w:w="1700" w:type="dxa"/>
            <w:gridSpan w:val="4"/>
            <w:shd w:val="clear" w:color="auto" w:fill="F2F2F2" w:themeFill="background1" w:themeFillShade="F2"/>
            <w:vAlign w:val="center"/>
          </w:tcPr>
          <w:p w14:paraId="791ED0EE" w14:textId="77777777" w:rsidR="00FE2DA9" w:rsidRPr="00DA48CF" w:rsidRDefault="00FE2DA9" w:rsidP="007F7D8A">
            <w:pPr>
              <w:spacing w:before="60" w:after="60"/>
              <w:contextualSpacing/>
              <w:rPr>
                <w:b/>
                <w:color w:val="000000"/>
                <w:lang w:val="en-GB"/>
              </w:rPr>
            </w:pPr>
            <w:r w:rsidRPr="00DA48CF">
              <w:rPr>
                <w:b/>
                <w:color w:val="000000"/>
                <w:lang w:val="en-GB"/>
              </w:rPr>
              <w:t>Date Completed:</w:t>
            </w:r>
          </w:p>
        </w:tc>
        <w:tc>
          <w:tcPr>
            <w:tcW w:w="1843" w:type="dxa"/>
            <w:gridSpan w:val="2"/>
            <w:vAlign w:val="center"/>
          </w:tcPr>
          <w:p w14:paraId="2E42205D" w14:textId="77777777" w:rsidR="00FE2DA9" w:rsidRPr="001E357D" w:rsidRDefault="00FE2DA9" w:rsidP="007F7D8A">
            <w:pPr>
              <w:spacing w:before="60" w:after="60"/>
              <w:contextualSpacing/>
              <w:rPr>
                <w:color w:val="000000"/>
                <w:lang w:val="en-GB"/>
              </w:rPr>
            </w:pPr>
          </w:p>
        </w:tc>
      </w:tr>
      <w:tr w:rsidR="00FE2DA9" w:rsidRPr="001E357D" w14:paraId="018CDDAC" w14:textId="77777777" w:rsidTr="007F7D8A">
        <w:trPr>
          <w:trHeight w:val="341"/>
          <w:jc w:val="center"/>
        </w:trPr>
        <w:tc>
          <w:tcPr>
            <w:tcW w:w="3510" w:type="dxa"/>
            <w:gridSpan w:val="3"/>
            <w:shd w:val="clear" w:color="auto" w:fill="F2F2F2" w:themeFill="background1" w:themeFillShade="F2"/>
            <w:vAlign w:val="center"/>
          </w:tcPr>
          <w:p w14:paraId="716EEEBA" w14:textId="77777777" w:rsidR="00FE2DA9" w:rsidRPr="001E357D" w:rsidRDefault="00FE2DA9" w:rsidP="007F7D8A">
            <w:pPr>
              <w:spacing w:before="60" w:after="60"/>
              <w:contextualSpacing/>
              <w:rPr>
                <w:color w:val="000000"/>
              </w:rPr>
            </w:pPr>
            <w:r w:rsidRPr="001E357D">
              <w:rPr>
                <w:b/>
                <w:color w:val="000000"/>
              </w:rPr>
              <w:t>Risk Management Officer</w:t>
            </w:r>
            <w:r>
              <w:rPr>
                <w:b/>
                <w:color w:val="000000"/>
              </w:rPr>
              <w:t>:</w:t>
            </w:r>
            <w:r w:rsidRPr="001E357D">
              <w:rPr>
                <w:b/>
                <w:color w:val="000000"/>
              </w:rPr>
              <w:t xml:space="preserve">  </w:t>
            </w:r>
          </w:p>
        </w:tc>
        <w:tc>
          <w:tcPr>
            <w:tcW w:w="4514" w:type="dxa"/>
            <w:gridSpan w:val="5"/>
            <w:vAlign w:val="center"/>
          </w:tcPr>
          <w:p w14:paraId="47C939C0" w14:textId="77777777" w:rsidR="00FE2DA9" w:rsidRPr="001E357D" w:rsidRDefault="00FE2DA9" w:rsidP="007F7D8A">
            <w:pPr>
              <w:spacing w:before="60" w:after="60"/>
              <w:contextualSpacing/>
              <w:rPr>
                <w:color w:val="000000"/>
              </w:rPr>
            </w:pPr>
          </w:p>
        </w:tc>
        <w:tc>
          <w:tcPr>
            <w:tcW w:w="1701" w:type="dxa"/>
            <w:shd w:val="clear" w:color="auto" w:fill="F2F2F2" w:themeFill="background1" w:themeFillShade="F2"/>
            <w:vAlign w:val="center"/>
          </w:tcPr>
          <w:p w14:paraId="0DB94F0C" w14:textId="77777777" w:rsidR="00FE2DA9" w:rsidRPr="001E357D" w:rsidRDefault="00FE2DA9" w:rsidP="007F7D8A">
            <w:pPr>
              <w:spacing w:before="60" w:after="60"/>
              <w:contextualSpacing/>
            </w:pPr>
            <w:r w:rsidRPr="001E357D">
              <w:rPr>
                <w:b/>
              </w:rPr>
              <w:t>Organisation</w:t>
            </w:r>
            <w:r>
              <w:rPr>
                <w:b/>
              </w:rPr>
              <w:t>:</w:t>
            </w:r>
            <w:r w:rsidRPr="001E357D">
              <w:rPr>
                <w:b/>
              </w:rPr>
              <w:t xml:space="preserve"> </w:t>
            </w:r>
          </w:p>
        </w:tc>
        <w:tc>
          <w:tcPr>
            <w:tcW w:w="1730" w:type="dxa"/>
            <w:gridSpan w:val="3"/>
            <w:vAlign w:val="center"/>
          </w:tcPr>
          <w:p w14:paraId="191A401A" w14:textId="77777777" w:rsidR="00FE2DA9" w:rsidRPr="001E357D" w:rsidRDefault="00FE2DA9" w:rsidP="007F7D8A">
            <w:pPr>
              <w:spacing w:before="60" w:after="60"/>
              <w:contextualSpacing/>
            </w:pPr>
          </w:p>
        </w:tc>
        <w:tc>
          <w:tcPr>
            <w:tcW w:w="1694" w:type="dxa"/>
            <w:gridSpan w:val="3"/>
            <w:shd w:val="clear" w:color="auto" w:fill="F2F2F2" w:themeFill="background1" w:themeFillShade="F2"/>
            <w:vAlign w:val="center"/>
          </w:tcPr>
          <w:p w14:paraId="1F19D687" w14:textId="77777777" w:rsidR="00FE2DA9" w:rsidRPr="001E357D" w:rsidRDefault="00FE2DA9" w:rsidP="007F7D8A">
            <w:pPr>
              <w:spacing w:before="60" w:after="60"/>
              <w:contextualSpacing/>
            </w:pPr>
            <w:r w:rsidRPr="001E357D">
              <w:rPr>
                <w:b/>
              </w:rPr>
              <w:t>M</w:t>
            </w:r>
            <w:r>
              <w:rPr>
                <w:b/>
              </w:rPr>
              <w:t>obile:</w:t>
            </w:r>
            <w:r w:rsidRPr="001E357D">
              <w:t xml:space="preserve">   </w:t>
            </w:r>
          </w:p>
        </w:tc>
        <w:tc>
          <w:tcPr>
            <w:tcW w:w="1843" w:type="dxa"/>
            <w:gridSpan w:val="2"/>
            <w:vAlign w:val="center"/>
          </w:tcPr>
          <w:p w14:paraId="3D47AB8C" w14:textId="77777777" w:rsidR="00FE2DA9" w:rsidRPr="001E357D" w:rsidRDefault="00FE2DA9" w:rsidP="007F7D8A">
            <w:pPr>
              <w:spacing w:before="60" w:after="60"/>
              <w:contextualSpacing/>
            </w:pPr>
          </w:p>
        </w:tc>
      </w:tr>
      <w:tr w:rsidR="00FE2DA9" w:rsidRPr="007844A6" w14:paraId="7336C5FB" w14:textId="77777777" w:rsidTr="007F7D8A">
        <w:trPr>
          <w:trHeight w:val="341"/>
          <w:jc w:val="center"/>
        </w:trPr>
        <w:tc>
          <w:tcPr>
            <w:tcW w:w="1809" w:type="dxa"/>
            <w:gridSpan w:val="2"/>
            <w:shd w:val="clear" w:color="auto" w:fill="F2F2F2" w:themeFill="background1" w:themeFillShade="F2"/>
            <w:vAlign w:val="center"/>
          </w:tcPr>
          <w:p w14:paraId="1420D1B9" w14:textId="77777777" w:rsidR="00FE2DA9" w:rsidRPr="001E357D" w:rsidRDefault="00FE2DA9" w:rsidP="007F7D8A">
            <w:pPr>
              <w:spacing w:before="60" w:after="60"/>
              <w:contextualSpacing/>
              <w:rPr>
                <w:b/>
              </w:rPr>
            </w:pPr>
            <w:r w:rsidRPr="001E357D">
              <w:rPr>
                <w:b/>
              </w:rPr>
              <w:t>Event description</w:t>
            </w:r>
            <w:r>
              <w:rPr>
                <w:b/>
              </w:rPr>
              <w:t>:</w:t>
            </w:r>
          </w:p>
        </w:tc>
        <w:tc>
          <w:tcPr>
            <w:tcW w:w="13183" w:type="dxa"/>
            <w:gridSpan w:val="15"/>
            <w:vAlign w:val="center"/>
          </w:tcPr>
          <w:p w14:paraId="4A1A6F90" w14:textId="77777777" w:rsidR="00FE2DA9" w:rsidRPr="007844A6" w:rsidRDefault="00FE2DA9" w:rsidP="007F7D8A">
            <w:pPr>
              <w:spacing w:before="60" w:after="60"/>
              <w:contextualSpacing/>
            </w:pPr>
          </w:p>
        </w:tc>
      </w:tr>
      <w:tr w:rsidR="00FE2DA9" w:rsidRPr="007844A6" w14:paraId="7171D711" w14:textId="77777777" w:rsidTr="007F7D8A">
        <w:trPr>
          <w:trHeight w:val="341"/>
          <w:jc w:val="center"/>
        </w:trPr>
        <w:tc>
          <w:tcPr>
            <w:tcW w:w="1809" w:type="dxa"/>
            <w:gridSpan w:val="2"/>
            <w:shd w:val="clear" w:color="auto" w:fill="F2F2F2" w:themeFill="background1" w:themeFillShade="F2"/>
            <w:vAlign w:val="center"/>
          </w:tcPr>
          <w:p w14:paraId="17562E77" w14:textId="77777777" w:rsidR="00FE2DA9" w:rsidRPr="001E357D" w:rsidRDefault="00FE2DA9" w:rsidP="007F7D8A">
            <w:pPr>
              <w:spacing w:before="60" w:after="60"/>
              <w:contextualSpacing/>
              <w:rPr>
                <w:b/>
              </w:rPr>
            </w:pPr>
            <w:r w:rsidRPr="001E357D">
              <w:rPr>
                <w:b/>
              </w:rPr>
              <w:t>Location</w:t>
            </w:r>
            <w:r>
              <w:rPr>
                <w:b/>
              </w:rPr>
              <w:t>:</w:t>
            </w:r>
          </w:p>
        </w:tc>
        <w:tc>
          <w:tcPr>
            <w:tcW w:w="6215" w:type="dxa"/>
            <w:gridSpan w:val="6"/>
            <w:vAlign w:val="center"/>
          </w:tcPr>
          <w:p w14:paraId="60413D81" w14:textId="77777777" w:rsidR="00FE2DA9" w:rsidRPr="007844A6" w:rsidRDefault="00FE2DA9" w:rsidP="007F7D8A">
            <w:pPr>
              <w:spacing w:before="60" w:after="60"/>
              <w:contextualSpacing/>
            </w:pPr>
          </w:p>
        </w:tc>
        <w:tc>
          <w:tcPr>
            <w:tcW w:w="1701" w:type="dxa"/>
            <w:shd w:val="clear" w:color="auto" w:fill="F2F2F2" w:themeFill="background1" w:themeFillShade="F2"/>
            <w:vAlign w:val="center"/>
          </w:tcPr>
          <w:p w14:paraId="41E1797F" w14:textId="77777777" w:rsidR="00FE2DA9" w:rsidRPr="001E357D" w:rsidRDefault="00FE2DA9" w:rsidP="007F7D8A">
            <w:pPr>
              <w:spacing w:before="60" w:after="60"/>
              <w:contextualSpacing/>
              <w:rPr>
                <w:b/>
              </w:rPr>
            </w:pPr>
            <w:r w:rsidRPr="001E357D">
              <w:rPr>
                <w:b/>
              </w:rPr>
              <w:t>Date of event</w:t>
            </w:r>
            <w:r>
              <w:rPr>
                <w:b/>
              </w:rPr>
              <w:t>:</w:t>
            </w:r>
          </w:p>
        </w:tc>
        <w:tc>
          <w:tcPr>
            <w:tcW w:w="1730" w:type="dxa"/>
            <w:gridSpan w:val="3"/>
            <w:vAlign w:val="center"/>
          </w:tcPr>
          <w:p w14:paraId="01FECBBE" w14:textId="77777777" w:rsidR="00FE2DA9" w:rsidRPr="007844A6" w:rsidRDefault="00FE2DA9" w:rsidP="007F7D8A">
            <w:pPr>
              <w:spacing w:before="60" w:after="60"/>
              <w:contextualSpacing/>
            </w:pPr>
          </w:p>
        </w:tc>
        <w:tc>
          <w:tcPr>
            <w:tcW w:w="1694" w:type="dxa"/>
            <w:gridSpan w:val="3"/>
            <w:shd w:val="clear" w:color="auto" w:fill="F2F2F2" w:themeFill="background1" w:themeFillShade="F2"/>
            <w:vAlign w:val="center"/>
          </w:tcPr>
          <w:p w14:paraId="26DAD9E5" w14:textId="77777777" w:rsidR="00FE2DA9" w:rsidRPr="001E357D" w:rsidRDefault="00FE2DA9" w:rsidP="007F7D8A">
            <w:pPr>
              <w:spacing w:before="60" w:after="60"/>
              <w:contextualSpacing/>
              <w:rPr>
                <w:b/>
              </w:rPr>
            </w:pPr>
            <w:r>
              <w:rPr>
                <w:b/>
              </w:rPr>
              <w:t>Time</w:t>
            </w:r>
            <w:r w:rsidRPr="001E357D">
              <w:rPr>
                <w:b/>
              </w:rPr>
              <w:t xml:space="preserve"> / duration</w:t>
            </w:r>
            <w:r>
              <w:rPr>
                <w:b/>
              </w:rPr>
              <w:t>:</w:t>
            </w:r>
          </w:p>
        </w:tc>
        <w:tc>
          <w:tcPr>
            <w:tcW w:w="1843" w:type="dxa"/>
            <w:gridSpan w:val="2"/>
            <w:vAlign w:val="center"/>
          </w:tcPr>
          <w:p w14:paraId="34E5DD91" w14:textId="77777777" w:rsidR="00FE2DA9" w:rsidRPr="007844A6" w:rsidRDefault="00FE2DA9" w:rsidP="007F7D8A">
            <w:pPr>
              <w:spacing w:before="60" w:after="60"/>
              <w:contextualSpacing/>
            </w:pPr>
          </w:p>
        </w:tc>
      </w:tr>
      <w:tr w:rsidR="00FE2DA9" w:rsidRPr="007844A6" w14:paraId="43D07E41" w14:textId="77777777" w:rsidTr="007F7D8A">
        <w:trPr>
          <w:trHeight w:val="341"/>
          <w:jc w:val="center"/>
        </w:trPr>
        <w:tc>
          <w:tcPr>
            <w:tcW w:w="1809" w:type="dxa"/>
            <w:gridSpan w:val="2"/>
            <w:shd w:val="clear" w:color="auto" w:fill="F2F2F2" w:themeFill="background1" w:themeFillShade="F2"/>
            <w:vAlign w:val="center"/>
          </w:tcPr>
          <w:p w14:paraId="3754ADBF" w14:textId="77777777" w:rsidR="00FE2DA9" w:rsidRPr="001E357D" w:rsidRDefault="00FE2DA9" w:rsidP="007F7D8A">
            <w:pPr>
              <w:spacing w:before="60" w:after="60"/>
              <w:contextualSpacing/>
              <w:rPr>
                <w:b/>
              </w:rPr>
            </w:pPr>
            <w:r w:rsidRPr="001E357D">
              <w:rPr>
                <w:b/>
              </w:rPr>
              <w:t xml:space="preserve">Expected </w:t>
            </w:r>
            <w:r>
              <w:rPr>
                <w:b/>
              </w:rPr>
              <w:t>attendees:</w:t>
            </w:r>
          </w:p>
        </w:tc>
        <w:tc>
          <w:tcPr>
            <w:tcW w:w="6215" w:type="dxa"/>
            <w:gridSpan w:val="6"/>
            <w:vAlign w:val="center"/>
          </w:tcPr>
          <w:p w14:paraId="469A5AEB" w14:textId="77777777" w:rsidR="00FE2DA9" w:rsidRPr="007844A6" w:rsidRDefault="00FE2DA9" w:rsidP="007F7D8A">
            <w:pPr>
              <w:spacing w:before="60" w:after="60"/>
              <w:contextualSpacing/>
            </w:pPr>
          </w:p>
        </w:tc>
        <w:tc>
          <w:tcPr>
            <w:tcW w:w="1701" w:type="dxa"/>
            <w:shd w:val="clear" w:color="auto" w:fill="F2F2F2" w:themeFill="background1" w:themeFillShade="F2"/>
            <w:vAlign w:val="center"/>
          </w:tcPr>
          <w:p w14:paraId="2A9EBDBE" w14:textId="77777777" w:rsidR="00FE2DA9" w:rsidRPr="001E357D" w:rsidRDefault="00FE2DA9" w:rsidP="007F7D8A">
            <w:pPr>
              <w:spacing w:before="60" w:after="60"/>
              <w:contextualSpacing/>
              <w:rPr>
                <w:b/>
              </w:rPr>
            </w:pPr>
            <w:r w:rsidRPr="001E357D">
              <w:rPr>
                <w:b/>
              </w:rPr>
              <w:t>Types of activities</w:t>
            </w:r>
            <w:r>
              <w:rPr>
                <w:b/>
              </w:rPr>
              <w:t>:</w:t>
            </w:r>
          </w:p>
        </w:tc>
        <w:tc>
          <w:tcPr>
            <w:tcW w:w="5267" w:type="dxa"/>
            <w:gridSpan w:val="8"/>
            <w:vAlign w:val="center"/>
          </w:tcPr>
          <w:p w14:paraId="26E1E9BB" w14:textId="77777777" w:rsidR="00FE2DA9" w:rsidRPr="007844A6" w:rsidRDefault="00FE2DA9" w:rsidP="007F7D8A">
            <w:pPr>
              <w:spacing w:before="60" w:after="60"/>
              <w:contextualSpacing/>
            </w:pPr>
          </w:p>
        </w:tc>
      </w:tr>
      <w:tr w:rsidR="00FE2DA9" w:rsidRPr="001E357D" w14:paraId="2F9BA04A" w14:textId="77777777" w:rsidTr="007F7D8A">
        <w:trPr>
          <w:trHeight w:val="302"/>
          <w:jc w:val="center"/>
        </w:trPr>
        <w:tc>
          <w:tcPr>
            <w:tcW w:w="1101" w:type="dxa"/>
            <w:shd w:val="clear" w:color="auto" w:fill="004B85"/>
            <w:vAlign w:val="center"/>
          </w:tcPr>
          <w:p w14:paraId="30885CDB" w14:textId="77777777" w:rsidR="00FE2DA9" w:rsidRPr="001E357D" w:rsidRDefault="00FE2DA9" w:rsidP="007F7D8A">
            <w:pPr>
              <w:spacing w:before="60" w:after="60"/>
              <w:contextualSpacing/>
              <w:jc w:val="center"/>
              <w:rPr>
                <w:b/>
                <w:color w:val="FFFFFF" w:themeColor="background1"/>
                <w:lang w:val="en-GB"/>
              </w:rPr>
            </w:pPr>
            <w:r w:rsidRPr="001E357D">
              <w:rPr>
                <w:b/>
                <w:color w:val="FFFFFF" w:themeColor="background1"/>
                <w:lang w:val="en-GB"/>
              </w:rPr>
              <w:t>1</w:t>
            </w:r>
          </w:p>
        </w:tc>
        <w:tc>
          <w:tcPr>
            <w:tcW w:w="2976" w:type="dxa"/>
            <w:gridSpan w:val="3"/>
            <w:shd w:val="clear" w:color="auto" w:fill="004B85"/>
            <w:vAlign w:val="center"/>
          </w:tcPr>
          <w:p w14:paraId="7A5EFDD8" w14:textId="77777777" w:rsidR="00FE2DA9" w:rsidRPr="001E357D" w:rsidRDefault="00FE2DA9" w:rsidP="007F7D8A">
            <w:pPr>
              <w:spacing w:before="60" w:after="60"/>
              <w:contextualSpacing/>
              <w:jc w:val="center"/>
              <w:rPr>
                <w:b/>
                <w:color w:val="FFFFFF" w:themeColor="background1"/>
                <w:lang w:val="en-GB"/>
              </w:rPr>
            </w:pPr>
            <w:r w:rsidRPr="001E357D">
              <w:rPr>
                <w:b/>
                <w:color w:val="FFFFFF" w:themeColor="background1"/>
                <w:lang w:val="en-GB"/>
              </w:rPr>
              <w:t>2</w:t>
            </w:r>
          </w:p>
        </w:tc>
        <w:tc>
          <w:tcPr>
            <w:tcW w:w="1276" w:type="dxa"/>
            <w:shd w:val="clear" w:color="auto" w:fill="004B85"/>
            <w:vAlign w:val="center"/>
          </w:tcPr>
          <w:p w14:paraId="293D41D4" w14:textId="77777777" w:rsidR="00FE2DA9" w:rsidRPr="001E357D" w:rsidRDefault="00FE2DA9" w:rsidP="007F7D8A">
            <w:pPr>
              <w:spacing w:before="60" w:after="60"/>
              <w:contextualSpacing/>
              <w:jc w:val="center"/>
              <w:rPr>
                <w:b/>
                <w:color w:val="FFFFFF" w:themeColor="background1"/>
                <w:lang w:val="en-GB"/>
              </w:rPr>
            </w:pPr>
            <w:r>
              <w:rPr>
                <w:b/>
                <w:color w:val="FFFFFF" w:themeColor="background1"/>
                <w:lang w:val="en-GB"/>
              </w:rPr>
              <w:t>3</w:t>
            </w:r>
          </w:p>
        </w:tc>
        <w:tc>
          <w:tcPr>
            <w:tcW w:w="1127" w:type="dxa"/>
            <w:shd w:val="clear" w:color="auto" w:fill="004B85"/>
            <w:vAlign w:val="center"/>
          </w:tcPr>
          <w:p w14:paraId="2E132D52" w14:textId="77777777" w:rsidR="00FE2DA9" w:rsidRPr="001E357D" w:rsidRDefault="00FE2DA9" w:rsidP="007F7D8A">
            <w:pPr>
              <w:spacing w:before="60" w:after="60"/>
              <w:contextualSpacing/>
              <w:jc w:val="center"/>
              <w:rPr>
                <w:b/>
                <w:color w:val="FFFFFF" w:themeColor="background1"/>
                <w:lang w:val="en-GB"/>
              </w:rPr>
            </w:pPr>
            <w:r>
              <w:rPr>
                <w:b/>
                <w:color w:val="FFFFFF" w:themeColor="background1"/>
                <w:lang w:val="en-GB"/>
              </w:rPr>
              <w:t>4</w:t>
            </w:r>
          </w:p>
        </w:tc>
        <w:tc>
          <w:tcPr>
            <w:tcW w:w="1057" w:type="dxa"/>
            <w:shd w:val="clear" w:color="auto" w:fill="004B85"/>
            <w:vAlign w:val="center"/>
          </w:tcPr>
          <w:p w14:paraId="30BE6B52" w14:textId="77777777" w:rsidR="00FE2DA9" w:rsidRPr="001E357D" w:rsidRDefault="00FE2DA9" w:rsidP="007F7D8A">
            <w:pPr>
              <w:spacing w:before="60" w:after="60"/>
              <w:contextualSpacing/>
              <w:jc w:val="center"/>
              <w:rPr>
                <w:b/>
                <w:color w:val="FFFFFF" w:themeColor="background1"/>
                <w:lang w:val="en-GB"/>
              </w:rPr>
            </w:pPr>
            <w:r>
              <w:rPr>
                <w:b/>
                <w:color w:val="FFFFFF" w:themeColor="background1"/>
                <w:lang w:val="en-GB"/>
              </w:rPr>
              <w:t>5</w:t>
            </w:r>
          </w:p>
        </w:tc>
        <w:tc>
          <w:tcPr>
            <w:tcW w:w="3061" w:type="dxa"/>
            <w:gridSpan w:val="3"/>
            <w:shd w:val="clear" w:color="auto" w:fill="004B85"/>
            <w:vAlign w:val="center"/>
          </w:tcPr>
          <w:p w14:paraId="1427FC0A" w14:textId="77777777" w:rsidR="00FE2DA9" w:rsidRPr="001E357D" w:rsidRDefault="00FE2DA9" w:rsidP="007F7D8A">
            <w:pPr>
              <w:spacing w:before="60" w:after="60"/>
              <w:contextualSpacing/>
              <w:jc w:val="center"/>
              <w:rPr>
                <w:b/>
                <w:color w:val="FFFFFF" w:themeColor="background1"/>
                <w:lang w:val="en-GB"/>
              </w:rPr>
            </w:pPr>
            <w:r>
              <w:rPr>
                <w:b/>
                <w:color w:val="FFFFFF" w:themeColor="background1"/>
                <w:lang w:val="en-GB"/>
              </w:rPr>
              <w:t>6</w:t>
            </w:r>
          </w:p>
        </w:tc>
        <w:tc>
          <w:tcPr>
            <w:tcW w:w="993" w:type="dxa"/>
            <w:gridSpan w:val="3"/>
            <w:shd w:val="clear" w:color="auto" w:fill="004B85"/>
            <w:vAlign w:val="center"/>
          </w:tcPr>
          <w:p w14:paraId="5CFCB78A" w14:textId="77777777" w:rsidR="00FE2DA9" w:rsidRPr="001E357D" w:rsidRDefault="00FE2DA9" w:rsidP="007F7D8A">
            <w:pPr>
              <w:spacing w:before="60" w:after="60"/>
              <w:contextualSpacing/>
              <w:jc w:val="center"/>
              <w:rPr>
                <w:b/>
                <w:color w:val="FFFFFF" w:themeColor="background1"/>
                <w:lang w:val="en-GB"/>
              </w:rPr>
            </w:pPr>
            <w:r>
              <w:rPr>
                <w:b/>
                <w:color w:val="FFFFFF" w:themeColor="background1"/>
                <w:lang w:val="en-GB"/>
              </w:rPr>
              <w:t>7</w:t>
            </w:r>
          </w:p>
        </w:tc>
        <w:tc>
          <w:tcPr>
            <w:tcW w:w="1275" w:type="dxa"/>
            <w:shd w:val="clear" w:color="auto" w:fill="004B85"/>
            <w:vAlign w:val="center"/>
          </w:tcPr>
          <w:p w14:paraId="661A13E7" w14:textId="77777777" w:rsidR="00FE2DA9" w:rsidRPr="001E357D" w:rsidRDefault="00FE2DA9" w:rsidP="007F7D8A">
            <w:pPr>
              <w:spacing w:before="60" w:after="60"/>
              <w:contextualSpacing/>
              <w:jc w:val="center"/>
              <w:rPr>
                <w:b/>
                <w:color w:val="FFFFFF" w:themeColor="background1"/>
                <w:lang w:val="en-GB"/>
              </w:rPr>
            </w:pPr>
            <w:r>
              <w:rPr>
                <w:b/>
                <w:color w:val="FFFFFF" w:themeColor="background1"/>
                <w:lang w:val="en-GB"/>
              </w:rPr>
              <w:t>8</w:t>
            </w:r>
          </w:p>
        </w:tc>
        <w:tc>
          <w:tcPr>
            <w:tcW w:w="836" w:type="dxa"/>
            <w:gridSpan w:val="2"/>
            <w:shd w:val="clear" w:color="auto" w:fill="004B85"/>
            <w:vAlign w:val="center"/>
          </w:tcPr>
          <w:p w14:paraId="117A7EE8" w14:textId="77777777" w:rsidR="00FE2DA9" w:rsidRPr="001E357D" w:rsidRDefault="00FE2DA9" w:rsidP="007F7D8A">
            <w:pPr>
              <w:spacing w:before="60" w:after="60"/>
              <w:contextualSpacing/>
              <w:jc w:val="center"/>
              <w:rPr>
                <w:b/>
                <w:color w:val="FFFFFF" w:themeColor="background1"/>
                <w:lang w:val="en-GB"/>
              </w:rPr>
            </w:pPr>
            <w:r>
              <w:rPr>
                <w:b/>
                <w:color w:val="FFFFFF" w:themeColor="background1"/>
                <w:lang w:val="en-GB"/>
              </w:rPr>
              <w:t>9</w:t>
            </w:r>
          </w:p>
        </w:tc>
        <w:tc>
          <w:tcPr>
            <w:tcW w:w="1290" w:type="dxa"/>
            <w:shd w:val="clear" w:color="auto" w:fill="004B85"/>
            <w:vAlign w:val="center"/>
          </w:tcPr>
          <w:p w14:paraId="236332AB" w14:textId="77777777" w:rsidR="00FE2DA9" w:rsidRPr="001E357D" w:rsidRDefault="00FE2DA9" w:rsidP="007F7D8A">
            <w:pPr>
              <w:spacing w:before="60" w:after="60"/>
              <w:contextualSpacing/>
              <w:jc w:val="center"/>
              <w:rPr>
                <w:b/>
                <w:color w:val="FFFFFF" w:themeColor="background1"/>
                <w:lang w:val="en-GB"/>
              </w:rPr>
            </w:pPr>
            <w:r>
              <w:rPr>
                <w:b/>
                <w:color w:val="FFFFFF" w:themeColor="background1"/>
                <w:lang w:val="en-GB"/>
              </w:rPr>
              <w:t>10</w:t>
            </w:r>
          </w:p>
        </w:tc>
      </w:tr>
      <w:tr w:rsidR="00FE2DA9" w:rsidRPr="00DA48CF" w14:paraId="44AC590B" w14:textId="77777777" w:rsidTr="007F7D8A">
        <w:trPr>
          <w:trHeight w:val="913"/>
          <w:jc w:val="center"/>
        </w:trPr>
        <w:tc>
          <w:tcPr>
            <w:tcW w:w="1101" w:type="dxa"/>
            <w:shd w:val="clear" w:color="auto" w:fill="004B85"/>
            <w:vAlign w:val="center"/>
          </w:tcPr>
          <w:p w14:paraId="00610C61" w14:textId="77777777" w:rsidR="00FE2DA9" w:rsidRPr="00DA48CF" w:rsidRDefault="00FE2DA9" w:rsidP="007F7D8A">
            <w:pPr>
              <w:spacing w:before="60" w:after="60"/>
              <w:contextualSpacing/>
              <w:jc w:val="center"/>
              <w:rPr>
                <w:b/>
                <w:color w:val="FFFFFF" w:themeColor="background1"/>
                <w:sz w:val="16"/>
                <w:szCs w:val="16"/>
                <w:lang w:val="en-GB"/>
              </w:rPr>
            </w:pPr>
            <w:r w:rsidRPr="00DA48CF">
              <w:rPr>
                <w:b/>
                <w:color w:val="FFFFFF" w:themeColor="background1"/>
                <w:sz w:val="16"/>
                <w:szCs w:val="16"/>
                <w:lang w:val="en-GB"/>
              </w:rPr>
              <w:t>Activity/ process</w:t>
            </w:r>
          </w:p>
        </w:tc>
        <w:tc>
          <w:tcPr>
            <w:tcW w:w="2976" w:type="dxa"/>
            <w:gridSpan w:val="3"/>
            <w:shd w:val="clear" w:color="auto" w:fill="004B85"/>
            <w:vAlign w:val="center"/>
          </w:tcPr>
          <w:p w14:paraId="2624A262" w14:textId="77777777" w:rsidR="00FE2DA9" w:rsidRPr="00DA48CF" w:rsidRDefault="00FE2DA9" w:rsidP="007F7D8A">
            <w:pPr>
              <w:spacing w:before="60" w:after="60"/>
              <w:contextualSpacing/>
              <w:jc w:val="center"/>
              <w:rPr>
                <w:b/>
                <w:color w:val="FFFFFF" w:themeColor="background1"/>
                <w:sz w:val="16"/>
                <w:szCs w:val="16"/>
                <w:lang w:val="en-GB"/>
              </w:rPr>
            </w:pPr>
            <w:r w:rsidRPr="00DA48CF">
              <w:rPr>
                <w:b/>
                <w:color w:val="FFFFFF" w:themeColor="background1"/>
                <w:sz w:val="16"/>
                <w:szCs w:val="16"/>
                <w:lang w:val="en-GB"/>
              </w:rPr>
              <w:t>Hazard / Risk</w:t>
            </w:r>
          </w:p>
        </w:tc>
        <w:tc>
          <w:tcPr>
            <w:tcW w:w="1276" w:type="dxa"/>
            <w:shd w:val="clear" w:color="auto" w:fill="004B85"/>
            <w:vAlign w:val="center"/>
          </w:tcPr>
          <w:p w14:paraId="66764578" w14:textId="77777777" w:rsidR="00FE2DA9" w:rsidRDefault="00FE2DA9" w:rsidP="007F7D8A">
            <w:pPr>
              <w:spacing w:before="60" w:after="60"/>
              <w:contextualSpacing/>
              <w:jc w:val="center"/>
              <w:rPr>
                <w:b/>
                <w:color w:val="FFFFFF" w:themeColor="background1"/>
                <w:sz w:val="16"/>
                <w:szCs w:val="16"/>
                <w:lang w:val="en-GB"/>
              </w:rPr>
            </w:pPr>
            <w:r w:rsidRPr="00DA48CF">
              <w:rPr>
                <w:b/>
                <w:color w:val="FFFFFF" w:themeColor="background1"/>
                <w:sz w:val="16"/>
                <w:szCs w:val="16"/>
                <w:lang w:val="en-GB"/>
              </w:rPr>
              <w:t>C</w:t>
            </w:r>
          </w:p>
          <w:p w14:paraId="6253F9D6" w14:textId="77777777" w:rsidR="00FE2DA9" w:rsidRPr="00DA48CF" w:rsidRDefault="00FE2DA9" w:rsidP="007F7D8A">
            <w:pPr>
              <w:spacing w:before="60" w:after="60"/>
              <w:contextualSpacing/>
              <w:jc w:val="center"/>
              <w:rPr>
                <w:i/>
                <w:color w:val="FFFFFF" w:themeColor="background1"/>
                <w:sz w:val="16"/>
                <w:szCs w:val="16"/>
                <w:lang w:val="en-GB"/>
              </w:rPr>
            </w:pPr>
            <w:r w:rsidRPr="00DA48CF">
              <w:rPr>
                <w:i/>
                <w:color w:val="FFFFFF" w:themeColor="background1"/>
                <w:sz w:val="16"/>
                <w:szCs w:val="16"/>
                <w:lang w:val="en-GB"/>
              </w:rPr>
              <w:t>(consequence)</w:t>
            </w:r>
          </w:p>
          <w:p w14:paraId="4AA48080" w14:textId="77777777" w:rsidR="00FE2DA9" w:rsidRPr="00DA48CF" w:rsidRDefault="00FE2DA9" w:rsidP="007F7D8A">
            <w:pPr>
              <w:spacing w:before="60" w:after="60"/>
              <w:contextualSpacing/>
              <w:jc w:val="center"/>
              <w:rPr>
                <w:b/>
                <w:color w:val="FFFFFF" w:themeColor="background1"/>
                <w:sz w:val="16"/>
                <w:szCs w:val="16"/>
                <w:lang w:val="en-GB"/>
              </w:rPr>
            </w:pPr>
          </w:p>
        </w:tc>
        <w:tc>
          <w:tcPr>
            <w:tcW w:w="1127" w:type="dxa"/>
            <w:shd w:val="clear" w:color="auto" w:fill="004B85"/>
            <w:vAlign w:val="center"/>
          </w:tcPr>
          <w:p w14:paraId="23E28EB6" w14:textId="77777777" w:rsidR="00FE2DA9" w:rsidRDefault="00FE2DA9" w:rsidP="007F7D8A">
            <w:pPr>
              <w:spacing w:before="60" w:after="60"/>
              <w:contextualSpacing/>
              <w:jc w:val="center"/>
              <w:rPr>
                <w:b/>
                <w:color w:val="FFFFFF" w:themeColor="background1"/>
                <w:sz w:val="16"/>
                <w:szCs w:val="16"/>
                <w:lang w:val="en-GB"/>
              </w:rPr>
            </w:pPr>
            <w:r w:rsidRPr="00DA48CF">
              <w:rPr>
                <w:b/>
                <w:color w:val="FFFFFF" w:themeColor="background1"/>
                <w:sz w:val="16"/>
                <w:szCs w:val="16"/>
                <w:lang w:val="en-GB"/>
              </w:rPr>
              <w:t>L</w:t>
            </w:r>
          </w:p>
          <w:p w14:paraId="45899849" w14:textId="77777777" w:rsidR="00FE2DA9" w:rsidRPr="00DA48CF" w:rsidRDefault="00FE2DA9" w:rsidP="007F7D8A">
            <w:pPr>
              <w:spacing w:before="60" w:after="60"/>
              <w:contextualSpacing/>
              <w:jc w:val="center"/>
              <w:rPr>
                <w:i/>
                <w:color w:val="FFFFFF" w:themeColor="background1"/>
                <w:sz w:val="16"/>
                <w:szCs w:val="16"/>
                <w:lang w:val="en-GB"/>
              </w:rPr>
            </w:pPr>
            <w:r w:rsidRPr="00DA48CF">
              <w:rPr>
                <w:i/>
                <w:color w:val="FFFFFF" w:themeColor="background1"/>
                <w:sz w:val="16"/>
                <w:szCs w:val="16"/>
                <w:lang w:val="en-GB"/>
              </w:rPr>
              <w:t>(likelihood)</w:t>
            </w:r>
          </w:p>
          <w:p w14:paraId="4AA3FCE3" w14:textId="77777777" w:rsidR="00FE2DA9" w:rsidRPr="00DA48CF" w:rsidRDefault="00FE2DA9" w:rsidP="007F7D8A">
            <w:pPr>
              <w:spacing w:before="60" w:after="60"/>
              <w:contextualSpacing/>
              <w:jc w:val="center"/>
              <w:rPr>
                <w:b/>
                <w:color w:val="FFFFFF" w:themeColor="background1"/>
                <w:sz w:val="16"/>
                <w:szCs w:val="16"/>
                <w:lang w:val="en-GB"/>
              </w:rPr>
            </w:pPr>
          </w:p>
        </w:tc>
        <w:tc>
          <w:tcPr>
            <w:tcW w:w="1057" w:type="dxa"/>
            <w:shd w:val="clear" w:color="auto" w:fill="004B85"/>
            <w:vAlign w:val="center"/>
          </w:tcPr>
          <w:p w14:paraId="10297E8A" w14:textId="77777777" w:rsidR="00FE2DA9" w:rsidRPr="00DA48CF" w:rsidRDefault="00FE2DA9" w:rsidP="007F7D8A">
            <w:pPr>
              <w:spacing w:before="60" w:after="60"/>
              <w:contextualSpacing/>
              <w:jc w:val="center"/>
              <w:rPr>
                <w:b/>
                <w:color w:val="FFFFFF" w:themeColor="background1"/>
                <w:sz w:val="16"/>
                <w:szCs w:val="16"/>
                <w:lang w:val="en-GB"/>
              </w:rPr>
            </w:pPr>
            <w:r w:rsidRPr="00DA48CF">
              <w:rPr>
                <w:b/>
                <w:color w:val="FFFFFF" w:themeColor="background1"/>
                <w:sz w:val="16"/>
                <w:szCs w:val="16"/>
                <w:lang w:val="en-GB"/>
              </w:rPr>
              <w:t>Risk</w:t>
            </w:r>
          </w:p>
          <w:p w14:paraId="22E82118" w14:textId="77777777" w:rsidR="00FE2DA9" w:rsidRPr="00DA48CF" w:rsidRDefault="00FE2DA9" w:rsidP="007F7D8A">
            <w:pPr>
              <w:spacing w:before="60" w:after="60"/>
              <w:contextualSpacing/>
              <w:jc w:val="center"/>
              <w:rPr>
                <w:b/>
                <w:color w:val="FFFFFF" w:themeColor="background1"/>
                <w:sz w:val="16"/>
                <w:szCs w:val="16"/>
                <w:lang w:val="en-GB"/>
              </w:rPr>
            </w:pPr>
            <w:r w:rsidRPr="00DA48CF">
              <w:rPr>
                <w:b/>
                <w:color w:val="FFFFFF" w:themeColor="background1"/>
                <w:sz w:val="16"/>
                <w:szCs w:val="16"/>
                <w:lang w:val="en-GB"/>
              </w:rPr>
              <w:t>rating</w:t>
            </w:r>
          </w:p>
        </w:tc>
        <w:tc>
          <w:tcPr>
            <w:tcW w:w="3061" w:type="dxa"/>
            <w:gridSpan w:val="3"/>
            <w:shd w:val="clear" w:color="auto" w:fill="004B85"/>
            <w:vAlign w:val="center"/>
          </w:tcPr>
          <w:p w14:paraId="3E4A4898" w14:textId="77777777" w:rsidR="00FE2DA9" w:rsidRPr="00DA48CF" w:rsidRDefault="00FE2DA9" w:rsidP="007F7D8A">
            <w:pPr>
              <w:spacing w:before="60" w:after="60"/>
              <w:contextualSpacing/>
              <w:jc w:val="center"/>
              <w:rPr>
                <w:b/>
                <w:color w:val="FFFFFF" w:themeColor="background1"/>
                <w:sz w:val="16"/>
                <w:szCs w:val="16"/>
                <w:lang w:val="en-GB"/>
              </w:rPr>
            </w:pPr>
            <w:r w:rsidRPr="00DA48CF">
              <w:rPr>
                <w:b/>
                <w:color w:val="FFFFFF" w:themeColor="background1"/>
                <w:sz w:val="16"/>
                <w:szCs w:val="16"/>
                <w:lang w:val="en-GB"/>
              </w:rPr>
              <w:t>Control</w:t>
            </w:r>
          </w:p>
        </w:tc>
        <w:tc>
          <w:tcPr>
            <w:tcW w:w="993" w:type="dxa"/>
            <w:gridSpan w:val="3"/>
            <w:shd w:val="clear" w:color="auto" w:fill="004B85"/>
            <w:vAlign w:val="center"/>
          </w:tcPr>
          <w:p w14:paraId="42CFD5DF" w14:textId="77777777" w:rsidR="00FE2DA9" w:rsidRPr="00DA48CF" w:rsidRDefault="00FE2DA9" w:rsidP="007F7D8A">
            <w:pPr>
              <w:spacing w:before="60" w:after="60"/>
              <w:contextualSpacing/>
              <w:jc w:val="center"/>
              <w:rPr>
                <w:b/>
                <w:color w:val="FFFFFF" w:themeColor="background1"/>
                <w:sz w:val="16"/>
                <w:szCs w:val="16"/>
                <w:lang w:val="en-GB"/>
              </w:rPr>
            </w:pPr>
            <w:r w:rsidRPr="00DA48CF">
              <w:rPr>
                <w:b/>
                <w:color w:val="FFFFFF" w:themeColor="background1"/>
                <w:sz w:val="16"/>
                <w:szCs w:val="16"/>
                <w:lang w:val="en-GB"/>
              </w:rPr>
              <w:t>Risk rating after control in place</w:t>
            </w:r>
          </w:p>
        </w:tc>
        <w:tc>
          <w:tcPr>
            <w:tcW w:w="1275" w:type="dxa"/>
            <w:shd w:val="clear" w:color="auto" w:fill="004B85"/>
            <w:vAlign w:val="center"/>
          </w:tcPr>
          <w:p w14:paraId="3A4CA002" w14:textId="77777777" w:rsidR="00FE2DA9" w:rsidRPr="00DA48CF" w:rsidRDefault="00FE2DA9" w:rsidP="007F7D8A">
            <w:pPr>
              <w:spacing w:before="60" w:after="60"/>
              <w:contextualSpacing/>
              <w:jc w:val="center"/>
              <w:rPr>
                <w:b/>
                <w:color w:val="FFFFFF" w:themeColor="background1"/>
                <w:sz w:val="16"/>
                <w:szCs w:val="16"/>
                <w:lang w:val="en-GB"/>
              </w:rPr>
            </w:pPr>
            <w:r w:rsidRPr="00DA48CF">
              <w:rPr>
                <w:b/>
                <w:color w:val="FFFFFF" w:themeColor="background1"/>
                <w:sz w:val="16"/>
                <w:szCs w:val="16"/>
                <w:lang w:val="en-GB"/>
              </w:rPr>
              <w:t>Control implemented by</w:t>
            </w:r>
          </w:p>
        </w:tc>
        <w:tc>
          <w:tcPr>
            <w:tcW w:w="836" w:type="dxa"/>
            <w:gridSpan w:val="2"/>
            <w:shd w:val="clear" w:color="auto" w:fill="004B85"/>
            <w:vAlign w:val="center"/>
          </w:tcPr>
          <w:p w14:paraId="28A337F5" w14:textId="77777777" w:rsidR="00FE2DA9" w:rsidRPr="00DA48CF" w:rsidRDefault="00FE2DA9" w:rsidP="007F7D8A">
            <w:pPr>
              <w:spacing w:before="60" w:after="60"/>
              <w:contextualSpacing/>
              <w:jc w:val="center"/>
              <w:rPr>
                <w:b/>
                <w:color w:val="FFFFFF" w:themeColor="background1"/>
                <w:sz w:val="16"/>
                <w:szCs w:val="16"/>
                <w:lang w:val="en-GB"/>
              </w:rPr>
            </w:pPr>
            <w:r w:rsidRPr="00DA48CF">
              <w:rPr>
                <w:b/>
                <w:color w:val="FFFFFF" w:themeColor="background1"/>
                <w:sz w:val="16"/>
                <w:szCs w:val="16"/>
                <w:lang w:val="en-GB"/>
              </w:rPr>
              <w:t>Control to be in place by</w:t>
            </w:r>
          </w:p>
        </w:tc>
        <w:tc>
          <w:tcPr>
            <w:tcW w:w="1290" w:type="dxa"/>
            <w:shd w:val="clear" w:color="auto" w:fill="004B85"/>
            <w:vAlign w:val="center"/>
          </w:tcPr>
          <w:p w14:paraId="18A67392" w14:textId="77777777" w:rsidR="00FE2DA9" w:rsidRPr="00DA48CF" w:rsidRDefault="00FE2DA9" w:rsidP="007F7D8A">
            <w:pPr>
              <w:spacing w:before="60" w:after="60"/>
              <w:contextualSpacing/>
              <w:jc w:val="center"/>
              <w:rPr>
                <w:b/>
                <w:color w:val="FFFFFF" w:themeColor="background1"/>
                <w:sz w:val="16"/>
                <w:szCs w:val="16"/>
                <w:lang w:val="en-GB"/>
              </w:rPr>
            </w:pPr>
            <w:r w:rsidRPr="00DA48CF">
              <w:rPr>
                <w:b/>
                <w:color w:val="FFFFFF" w:themeColor="background1"/>
                <w:sz w:val="16"/>
                <w:szCs w:val="16"/>
                <w:lang w:val="en-GB"/>
              </w:rPr>
              <w:t xml:space="preserve">Control </w:t>
            </w:r>
            <w:proofErr w:type="gramStart"/>
            <w:r w:rsidRPr="00DA48CF">
              <w:rPr>
                <w:b/>
                <w:color w:val="FFFFFF" w:themeColor="background1"/>
                <w:sz w:val="16"/>
                <w:szCs w:val="16"/>
                <w:lang w:val="en-GB"/>
              </w:rPr>
              <w:t>actually in</w:t>
            </w:r>
            <w:proofErr w:type="gramEnd"/>
            <w:r w:rsidRPr="00DA48CF">
              <w:rPr>
                <w:b/>
                <w:color w:val="FFFFFF" w:themeColor="background1"/>
                <w:sz w:val="16"/>
                <w:szCs w:val="16"/>
                <w:lang w:val="en-GB"/>
              </w:rPr>
              <w:t xml:space="preserve"> place</w:t>
            </w:r>
          </w:p>
        </w:tc>
      </w:tr>
      <w:tr w:rsidR="00FE2DA9" w:rsidRPr="00C412B6" w14:paraId="21D484AF" w14:textId="77777777" w:rsidTr="007F7D8A">
        <w:trPr>
          <w:trHeight w:val="340"/>
          <w:jc w:val="center"/>
        </w:trPr>
        <w:tc>
          <w:tcPr>
            <w:tcW w:w="1101" w:type="dxa"/>
            <w:vAlign w:val="center"/>
          </w:tcPr>
          <w:p w14:paraId="22E0CCE5" w14:textId="77777777" w:rsidR="00FE2DA9" w:rsidRPr="00C412B6" w:rsidRDefault="00FE2DA9" w:rsidP="007F7D8A">
            <w:pPr>
              <w:spacing w:before="60" w:after="60"/>
              <w:contextualSpacing/>
              <w:rPr>
                <w:i/>
                <w:sz w:val="16"/>
                <w:szCs w:val="16"/>
              </w:rPr>
            </w:pPr>
            <w:r w:rsidRPr="00C412B6">
              <w:rPr>
                <w:i/>
                <w:sz w:val="16"/>
                <w:szCs w:val="16"/>
              </w:rPr>
              <w:t xml:space="preserve">Rubbish Disposal </w:t>
            </w:r>
          </w:p>
        </w:tc>
        <w:tc>
          <w:tcPr>
            <w:tcW w:w="2976" w:type="dxa"/>
            <w:gridSpan w:val="3"/>
            <w:vAlign w:val="center"/>
          </w:tcPr>
          <w:p w14:paraId="25213520" w14:textId="77777777" w:rsidR="00FE2DA9" w:rsidRPr="00C412B6" w:rsidRDefault="00FE2DA9" w:rsidP="007F7D8A">
            <w:pPr>
              <w:spacing w:before="60" w:after="60"/>
              <w:contextualSpacing/>
              <w:rPr>
                <w:i/>
                <w:sz w:val="16"/>
                <w:szCs w:val="16"/>
              </w:rPr>
            </w:pPr>
            <w:r>
              <w:rPr>
                <w:i/>
                <w:sz w:val="16"/>
                <w:szCs w:val="16"/>
              </w:rPr>
              <w:t>Rubbish leaves site and/or enters waterbody</w:t>
            </w:r>
          </w:p>
        </w:tc>
        <w:tc>
          <w:tcPr>
            <w:tcW w:w="1276" w:type="dxa"/>
            <w:vAlign w:val="center"/>
          </w:tcPr>
          <w:p w14:paraId="05FFCE7E" w14:textId="77777777" w:rsidR="00FE2DA9" w:rsidRPr="00C412B6" w:rsidRDefault="00FE2DA9" w:rsidP="007F7D8A">
            <w:pPr>
              <w:spacing w:before="60" w:after="60"/>
              <w:contextualSpacing/>
              <w:jc w:val="center"/>
              <w:rPr>
                <w:i/>
                <w:sz w:val="16"/>
                <w:szCs w:val="16"/>
              </w:rPr>
            </w:pPr>
            <w:r>
              <w:rPr>
                <w:i/>
                <w:sz w:val="16"/>
                <w:szCs w:val="16"/>
              </w:rPr>
              <w:t>3</w:t>
            </w:r>
            <w:r>
              <w:rPr>
                <w:i/>
                <w:sz w:val="16"/>
                <w:szCs w:val="16"/>
              </w:rPr>
              <w:br/>
            </w:r>
            <w:r w:rsidRPr="00C412B6">
              <w:rPr>
                <w:i/>
                <w:sz w:val="16"/>
                <w:szCs w:val="16"/>
              </w:rPr>
              <w:t>(</w:t>
            </w:r>
            <w:r>
              <w:rPr>
                <w:i/>
                <w:sz w:val="16"/>
                <w:szCs w:val="16"/>
              </w:rPr>
              <w:t>moderate</w:t>
            </w:r>
            <w:r w:rsidRPr="00C412B6">
              <w:rPr>
                <w:i/>
                <w:sz w:val="16"/>
                <w:szCs w:val="16"/>
              </w:rPr>
              <w:t>)</w:t>
            </w:r>
          </w:p>
        </w:tc>
        <w:tc>
          <w:tcPr>
            <w:tcW w:w="1127" w:type="dxa"/>
            <w:vAlign w:val="center"/>
          </w:tcPr>
          <w:p w14:paraId="41A15E49" w14:textId="77777777" w:rsidR="00FE2DA9" w:rsidRPr="00C412B6" w:rsidRDefault="00FE2DA9" w:rsidP="007F7D8A">
            <w:pPr>
              <w:spacing w:before="60" w:after="60"/>
              <w:contextualSpacing/>
              <w:jc w:val="center"/>
              <w:rPr>
                <w:i/>
                <w:sz w:val="16"/>
                <w:szCs w:val="16"/>
              </w:rPr>
            </w:pPr>
            <w:r>
              <w:rPr>
                <w:i/>
                <w:sz w:val="16"/>
                <w:szCs w:val="16"/>
              </w:rPr>
              <w:t>4</w:t>
            </w:r>
            <w:r>
              <w:rPr>
                <w:i/>
                <w:sz w:val="16"/>
                <w:szCs w:val="16"/>
              </w:rPr>
              <w:br/>
            </w:r>
            <w:r w:rsidRPr="00C412B6">
              <w:rPr>
                <w:i/>
                <w:sz w:val="16"/>
                <w:szCs w:val="16"/>
              </w:rPr>
              <w:t>(</w:t>
            </w:r>
            <w:r>
              <w:rPr>
                <w:i/>
                <w:sz w:val="16"/>
                <w:szCs w:val="16"/>
              </w:rPr>
              <w:t>likely</w:t>
            </w:r>
            <w:r w:rsidRPr="00C412B6">
              <w:rPr>
                <w:i/>
                <w:sz w:val="16"/>
                <w:szCs w:val="16"/>
              </w:rPr>
              <w:t>)</w:t>
            </w:r>
          </w:p>
        </w:tc>
        <w:tc>
          <w:tcPr>
            <w:tcW w:w="1057" w:type="dxa"/>
            <w:vAlign w:val="center"/>
          </w:tcPr>
          <w:p w14:paraId="66AAFE4B" w14:textId="77777777" w:rsidR="00FE2DA9" w:rsidRPr="00C412B6" w:rsidRDefault="00FE2DA9" w:rsidP="007F7D8A">
            <w:pPr>
              <w:spacing w:before="60" w:after="60"/>
              <w:contextualSpacing/>
              <w:jc w:val="center"/>
              <w:rPr>
                <w:i/>
                <w:sz w:val="16"/>
                <w:szCs w:val="16"/>
              </w:rPr>
            </w:pPr>
            <w:r w:rsidRPr="00C412B6">
              <w:rPr>
                <w:i/>
                <w:sz w:val="16"/>
                <w:szCs w:val="16"/>
              </w:rPr>
              <w:t>S</w:t>
            </w:r>
          </w:p>
          <w:p w14:paraId="48EA730A" w14:textId="77777777" w:rsidR="00FE2DA9" w:rsidRPr="00C412B6" w:rsidRDefault="00FE2DA9" w:rsidP="007F7D8A">
            <w:pPr>
              <w:spacing w:before="60" w:after="60"/>
              <w:contextualSpacing/>
              <w:jc w:val="center"/>
              <w:rPr>
                <w:i/>
                <w:sz w:val="16"/>
                <w:szCs w:val="16"/>
              </w:rPr>
            </w:pPr>
            <w:r w:rsidRPr="00C412B6">
              <w:rPr>
                <w:i/>
                <w:sz w:val="16"/>
                <w:szCs w:val="16"/>
              </w:rPr>
              <w:t>(significant)</w:t>
            </w:r>
          </w:p>
        </w:tc>
        <w:tc>
          <w:tcPr>
            <w:tcW w:w="3061" w:type="dxa"/>
            <w:gridSpan w:val="3"/>
            <w:vAlign w:val="center"/>
          </w:tcPr>
          <w:p w14:paraId="654C20C5" w14:textId="77777777" w:rsidR="00FE2DA9" w:rsidRPr="00A96739" w:rsidRDefault="00FE2DA9" w:rsidP="007F7D8A">
            <w:pPr>
              <w:spacing w:before="60" w:after="60"/>
              <w:contextualSpacing/>
              <w:rPr>
                <w:i/>
                <w:sz w:val="16"/>
                <w:szCs w:val="16"/>
              </w:rPr>
            </w:pPr>
            <w:r w:rsidRPr="00A96739">
              <w:rPr>
                <w:i/>
                <w:sz w:val="16"/>
                <w:szCs w:val="16"/>
              </w:rPr>
              <w:t xml:space="preserve">Provide adequate rubbish/waste management and </w:t>
            </w:r>
            <w:proofErr w:type="gramStart"/>
            <w:r w:rsidRPr="00A96739">
              <w:rPr>
                <w:i/>
                <w:sz w:val="16"/>
                <w:szCs w:val="16"/>
              </w:rPr>
              <w:t>Communicate</w:t>
            </w:r>
            <w:proofErr w:type="gramEnd"/>
            <w:r w:rsidRPr="00A96739">
              <w:rPr>
                <w:i/>
                <w:sz w:val="16"/>
                <w:szCs w:val="16"/>
              </w:rPr>
              <w:t xml:space="preserve"> to participants to use provided bins </w:t>
            </w:r>
          </w:p>
        </w:tc>
        <w:tc>
          <w:tcPr>
            <w:tcW w:w="993" w:type="dxa"/>
            <w:gridSpan w:val="3"/>
            <w:vAlign w:val="center"/>
          </w:tcPr>
          <w:p w14:paraId="3492131D" w14:textId="77777777" w:rsidR="00FE2DA9" w:rsidRPr="00C412B6" w:rsidRDefault="00FE2DA9" w:rsidP="007F7D8A">
            <w:pPr>
              <w:spacing w:before="60" w:after="60"/>
              <w:contextualSpacing/>
              <w:jc w:val="center"/>
              <w:rPr>
                <w:i/>
                <w:color w:val="C00000"/>
                <w:sz w:val="16"/>
                <w:szCs w:val="16"/>
              </w:rPr>
            </w:pPr>
            <w:r w:rsidRPr="00C412B6">
              <w:rPr>
                <w:i/>
                <w:color w:val="C00000"/>
                <w:sz w:val="16"/>
                <w:szCs w:val="16"/>
              </w:rPr>
              <w:t>M</w:t>
            </w:r>
          </w:p>
          <w:p w14:paraId="62F40870" w14:textId="77777777" w:rsidR="00FE2DA9" w:rsidRPr="00C412B6" w:rsidRDefault="00FE2DA9" w:rsidP="007F7D8A">
            <w:pPr>
              <w:spacing w:before="60" w:after="60"/>
              <w:contextualSpacing/>
              <w:jc w:val="center"/>
              <w:rPr>
                <w:i/>
                <w:color w:val="C00000"/>
                <w:sz w:val="16"/>
                <w:szCs w:val="16"/>
              </w:rPr>
            </w:pPr>
            <w:r w:rsidRPr="00C412B6">
              <w:rPr>
                <w:i/>
                <w:color w:val="C00000"/>
                <w:sz w:val="16"/>
                <w:szCs w:val="16"/>
              </w:rPr>
              <w:t>(Medium)</w:t>
            </w:r>
          </w:p>
        </w:tc>
        <w:tc>
          <w:tcPr>
            <w:tcW w:w="1275" w:type="dxa"/>
            <w:vAlign w:val="center"/>
          </w:tcPr>
          <w:p w14:paraId="46F4A6C6" w14:textId="77777777" w:rsidR="00FE2DA9" w:rsidRPr="00C412B6" w:rsidRDefault="00FE2DA9" w:rsidP="007F7D8A">
            <w:pPr>
              <w:spacing w:before="60" w:after="60"/>
              <w:contextualSpacing/>
              <w:rPr>
                <w:i/>
                <w:color w:val="C00000"/>
                <w:sz w:val="16"/>
                <w:szCs w:val="16"/>
              </w:rPr>
            </w:pPr>
            <w:r w:rsidRPr="00C412B6">
              <w:rPr>
                <w:i/>
                <w:color w:val="C00000"/>
                <w:sz w:val="16"/>
                <w:szCs w:val="16"/>
              </w:rPr>
              <w:t>John Smyth</w:t>
            </w:r>
          </w:p>
        </w:tc>
        <w:tc>
          <w:tcPr>
            <w:tcW w:w="836" w:type="dxa"/>
            <w:gridSpan w:val="2"/>
            <w:vAlign w:val="center"/>
          </w:tcPr>
          <w:p w14:paraId="32AEDDF6" w14:textId="77777777" w:rsidR="00FE2DA9" w:rsidRPr="00C412B6" w:rsidRDefault="00FE2DA9" w:rsidP="007F7D8A">
            <w:pPr>
              <w:spacing w:before="60" w:after="60"/>
              <w:contextualSpacing/>
              <w:rPr>
                <w:i/>
                <w:color w:val="C00000"/>
                <w:sz w:val="16"/>
                <w:szCs w:val="16"/>
              </w:rPr>
            </w:pPr>
            <w:r w:rsidRPr="00E33EC6">
              <w:rPr>
                <w:i/>
                <w:color w:val="C00000"/>
                <w:sz w:val="16"/>
                <w:szCs w:val="16"/>
              </w:rPr>
              <w:t xml:space="preserve">Event Day </w:t>
            </w:r>
          </w:p>
        </w:tc>
        <w:tc>
          <w:tcPr>
            <w:tcW w:w="1290" w:type="dxa"/>
            <w:vAlign w:val="center"/>
          </w:tcPr>
          <w:p w14:paraId="7985ECA6" w14:textId="77777777" w:rsidR="00FE2DA9" w:rsidRPr="00C412B6" w:rsidRDefault="00FE2DA9" w:rsidP="007F7D8A">
            <w:pPr>
              <w:spacing w:before="60" w:after="60"/>
              <w:contextualSpacing/>
              <w:rPr>
                <w:i/>
                <w:color w:val="C00000"/>
                <w:sz w:val="16"/>
                <w:szCs w:val="16"/>
              </w:rPr>
            </w:pPr>
            <w:r w:rsidRPr="00E33EC6">
              <w:rPr>
                <w:i/>
                <w:color w:val="C00000"/>
                <w:sz w:val="16"/>
                <w:szCs w:val="16"/>
              </w:rPr>
              <w:t>Event Day</w:t>
            </w:r>
          </w:p>
        </w:tc>
      </w:tr>
      <w:tr w:rsidR="00FE2DA9" w:rsidRPr="00E33EC6" w14:paraId="28B975E1" w14:textId="77777777" w:rsidTr="007F7D8A">
        <w:trPr>
          <w:trHeight w:val="968"/>
          <w:jc w:val="center"/>
        </w:trPr>
        <w:tc>
          <w:tcPr>
            <w:tcW w:w="1101" w:type="dxa"/>
            <w:vAlign w:val="center"/>
          </w:tcPr>
          <w:p w14:paraId="70F2E219" w14:textId="77777777" w:rsidR="00FE2DA9" w:rsidRPr="00C412B6" w:rsidRDefault="00FE2DA9" w:rsidP="007F7D8A">
            <w:pPr>
              <w:spacing w:before="60" w:after="60"/>
              <w:contextualSpacing/>
              <w:rPr>
                <w:i/>
                <w:sz w:val="16"/>
                <w:szCs w:val="16"/>
              </w:rPr>
            </w:pPr>
            <w:r w:rsidRPr="00C412B6">
              <w:rPr>
                <w:i/>
                <w:sz w:val="16"/>
                <w:szCs w:val="16"/>
              </w:rPr>
              <w:t xml:space="preserve">Toilet </w:t>
            </w:r>
            <w:r>
              <w:rPr>
                <w:i/>
                <w:sz w:val="16"/>
                <w:szCs w:val="16"/>
              </w:rPr>
              <w:t xml:space="preserve">/ </w:t>
            </w:r>
            <w:r w:rsidRPr="00C412B6">
              <w:rPr>
                <w:i/>
                <w:sz w:val="16"/>
                <w:szCs w:val="16"/>
              </w:rPr>
              <w:t xml:space="preserve">bathroom facilities </w:t>
            </w:r>
          </w:p>
        </w:tc>
        <w:tc>
          <w:tcPr>
            <w:tcW w:w="2976" w:type="dxa"/>
            <w:gridSpan w:val="3"/>
            <w:vAlign w:val="center"/>
          </w:tcPr>
          <w:p w14:paraId="30D8BF96" w14:textId="77777777" w:rsidR="00FE2DA9" w:rsidRPr="00C412B6" w:rsidRDefault="00FE2DA9" w:rsidP="007F7D8A">
            <w:pPr>
              <w:spacing w:before="60" w:after="60"/>
              <w:contextualSpacing/>
              <w:rPr>
                <w:i/>
                <w:sz w:val="16"/>
                <w:szCs w:val="16"/>
              </w:rPr>
            </w:pPr>
            <w:r w:rsidRPr="00C412B6">
              <w:rPr>
                <w:i/>
                <w:sz w:val="16"/>
                <w:szCs w:val="16"/>
              </w:rPr>
              <w:t>Inadequate facilities can lead to overloading of existing facilities resulting in an environmental incident, improper hygiene and sanitation</w:t>
            </w:r>
          </w:p>
        </w:tc>
        <w:tc>
          <w:tcPr>
            <w:tcW w:w="1276" w:type="dxa"/>
            <w:vAlign w:val="center"/>
          </w:tcPr>
          <w:p w14:paraId="063AA38E" w14:textId="77777777" w:rsidR="00FE2DA9" w:rsidRPr="00C412B6" w:rsidRDefault="00FE2DA9" w:rsidP="007F7D8A">
            <w:pPr>
              <w:spacing w:before="60" w:after="60"/>
              <w:contextualSpacing/>
              <w:jc w:val="center"/>
              <w:rPr>
                <w:i/>
                <w:sz w:val="16"/>
                <w:szCs w:val="16"/>
              </w:rPr>
            </w:pPr>
            <w:r>
              <w:rPr>
                <w:i/>
                <w:sz w:val="16"/>
                <w:szCs w:val="16"/>
              </w:rPr>
              <w:t>5</w:t>
            </w:r>
            <w:r>
              <w:rPr>
                <w:i/>
                <w:sz w:val="16"/>
                <w:szCs w:val="16"/>
              </w:rPr>
              <w:br/>
            </w:r>
            <w:r w:rsidRPr="00C412B6">
              <w:rPr>
                <w:i/>
                <w:sz w:val="16"/>
                <w:szCs w:val="16"/>
              </w:rPr>
              <w:t>(</w:t>
            </w:r>
            <w:r>
              <w:rPr>
                <w:i/>
                <w:sz w:val="16"/>
                <w:szCs w:val="16"/>
              </w:rPr>
              <w:t>severe</w:t>
            </w:r>
            <w:r w:rsidRPr="00C412B6">
              <w:rPr>
                <w:i/>
                <w:sz w:val="16"/>
                <w:szCs w:val="16"/>
              </w:rPr>
              <w:t>)</w:t>
            </w:r>
          </w:p>
        </w:tc>
        <w:tc>
          <w:tcPr>
            <w:tcW w:w="1127" w:type="dxa"/>
            <w:vAlign w:val="center"/>
          </w:tcPr>
          <w:p w14:paraId="12A12BB2" w14:textId="77777777" w:rsidR="00FE2DA9" w:rsidRPr="00C412B6" w:rsidRDefault="00FE2DA9" w:rsidP="007F7D8A">
            <w:pPr>
              <w:spacing w:before="60" w:after="60"/>
              <w:contextualSpacing/>
              <w:jc w:val="center"/>
              <w:rPr>
                <w:i/>
                <w:sz w:val="16"/>
                <w:szCs w:val="16"/>
              </w:rPr>
            </w:pPr>
            <w:r>
              <w:rPr>
                <w:i/>
                <w:sz w:val="16"/>
                <w:szCs w:val="16"/>
              </w:rPr>
              <w:t>2</w:t>
            </w:r>
          </w:p>
          <w:p w14:paraId="4C160C7A" w14:textId="77777777" w:rsidR="00FE2DA9" w:rsidRPr="00C412B6" w:rsidRDefault="00FE2DA9" w:rsidP="007F7D8A">
            <w:pPr>
              <w:spacing w:before="60" w:after="60"/>
              <w:contextualSpacing/>
              <w:jc w:val="center"/>
              <w:rPr>
                <w:i/>
                <w:sz w:val="16"/>
                <w:szCs w:val="16"/>
              </w:rPr>
            </w:pPr>
            <w:r w:rsidRPr="00C412B6">
              <w:rPr>
                <w:i/>
                <w:sz w:val="16"/>
                <w:szCs w:val="16"/>
              </w:rPr>
              <w:t>(</w:t>
            </w:r>
            <w:r>
              <w:rPr>
                <w:i/>
                <w:sz w:val="16"/>
                <w:szCs w:val="16"/>
              </w:rPr>
              <w:t>Unl</w:t>
            </w:r>
            <w:r w:rsidRPr="00C412B6">
              <w:rPr>
                <w:i/>
                <w:sz w:val="16"/>
                <w:szCs w:val="16"/>
              </w:rPr>
              <w:t>ikely)</w:t>
            </w:r>
          </w:p>
        </w:tc>
        <w:tc>
          <w:tcPr>
            <w:tcW w:w="1057" w:type="dxa"/>
            <w:vAlign w:val="center"/>
          </w:tcPr>
          <w:p w14:paraId="04E982BC" w14:textId="77777777" w:rsidR="00FE2DA9" w:rsidRPr="00C412B6" w:rsidRDefault="00FE2DA9" w:rsidP="007F7D8A">
            <w:pPr>
              <w:spacing w:before="60" w:after="60"/>
              <w:contextualSpacing/>
              <w:jc w:val="center"/>
              <w:rPr>
                <w:i/>
                <w:sz w:val="16"/>
                <w:szCs w:val="16"/>
              </w:rPr>
            </w:pPr>
            <w:r w:rsidRPr="00C412B6">
              <w:rPr>
                <w:i/>
                <w:sz w:val="16"/>
                <w:szCs w:val="16"/>
              </w:rPr>
              <w:t>S</w:t>
            </w:r>
          </w:p>
          <w:p w14:paraId="0D4914AE" w14:textId="77777777" w:rsidR="00FE2DA9" w:rsidRPr="00C412B6" w:rsidRDefault="00FE2DA9" w:rsidP="007F7D8A">
            <w:pPr>
              <w:spacing w:before="60" w:after="60"/>
              <w:contextualSpacing/>
              <w:jc w:val="center"/>
              <w:rPr>
                <w:i/>
                <w:sz w:val="16"/>
                <w:szCs w:val="16"/>
              </w:rPr>
            </w:pPr>
            <w:r w:rsidRPr="00C412B6">
              <w:rPr>
                <w:i/>
                <w:sz w:val="16"/>
                <w:szCs w:val="16"/>
              </w:rPr>
              <w:t>(significant)</w:t>
            </w:r>
          </w:p>
        </w:tc>
        <w:tc>
          <w:tcPr>
            <w:tcW w:w="3061" w:type="dxa"/>
            <w:gridSpan w:val="3"/>
            <w:vAlign w:val="center"/>
          </w:tcPr>
          <w:p w14:paraId="47AB1B65" w14:textId="77777777" w:rsidR="00FE2DA9" w:rsidRPr="00A96739" w:rsidRDefault="00FE2DA9" w:rsidP="007F7D8A">
            <w:pPr>
              <w:spacing w:before="60" w:after="60"/>
              <w:contextualSpacing/>
              <w:rPr>
                <w:i/>
                <w:sz w:val="16"/>
                <w:szCs w:val="16"/>
              </w:rPr>
            </w:pPr>
            <w:r w:rsidRPr="00A96739">
              <w:rPr>
                <w:i/>
                <w:sz w:val="16"/>
                <w:szCs w:val="16"/>
              </w:rPr>
              <w:t xml:space="preserve">Provide adequate toilet/bathroom facilities and </w:t>
            </w:r>
            <w:proofErr w:type="gramStart"/>
            <w:r w:rsidRPr="00A96739">
              <w:rPr>
                <w:i/>
                <w:sz w:val="16"/>
                <w:szCs w:val="16"/>
              </w:rPr>
              <w:t>Communicate</w:t>
            </w:r>
            <w:proofErr w:type="gramEnd"/>
            <w:r w:rsidRPr="00A96739">
              <w:rPr>
                <w:i/>
                <w:sz w:val="16"/>
                <w:szCs w:val="16"/>
              </w:rPr>
              <w:t xml:space="preserve"> to participants to using facilities </w:t>
            </w:r>
          </w:p>
        </w:tc>
        <w:tc>
          <w:tcPr>
            <w:tcW w:w="993" w:type="dxa"/>
            <w:gridSpan w:val="3"/>
            <w:vAlign w:val="center"/>
          </w:tcPr>
          <w:p w14:paraId="0A46D6C6" w14:textId="77777777" w:rsidR="00FE2DA9" w:rsidRPr="000C679F" w:rsidRDefault="00FE2DA9" w:rsidP="007F7D8A">
            <w:pPr>
              <w:spacing w:before="60" w:after="60"/>
              <w:contextualSpacing/>
              <w:jc w:val="center"/>
              <w:rPr>
                <w:i/>
                <w:color w:val="C00000"/>
                <w:sz w:val="16"/>
                <w:szCs w:val="16"/>
              </w:rPr>
            </w:pPr>
            <w:r w:rsidRPr="000C679F">
              <w:rPr>
                <w:i/>
                <w:color w:val="C00000"/>
                <w:sz w:val="16"/>
                <w:szCs w:val="16"/>
              </w:rPr>
              <w:t>M</w:t>
            </w:r>
          </w:p>
          <w:p w14:paraId="5AAA1EAE" w14:textId="77777777" w:rsidR="00FE2DA9" w:rsidRPr="000C679F" w:rsidRDefault="00FE2DA9" w:rsidP="007F7D8A">
            <w:pPr>
              <w:spacing w:before="60" w:after="60"/>
              <w:contextualSpacing/>
              <w:jc w:val="center"/>
              <w:rPr>
                <w:i/>
                <w:color w:val="C00000"/>
                <w:sz w:val="16"/>
                <w:szCs w:val="16"/>
              </w:rPr>
            </w:pPr>
            <w:r w:rsidRPr="000C679F">
              <w:rPr>
                <w:i/>
                <w:color w:val="C00000"/>
                <w:sz w:val="16"/>
                <w:szCs w:val="16"/>
              </w:rPr>
              <w:t>(Medium)</w:t>
            </w:r>
          </w:p>
        </w:tc>
        <w:tc>
          <w:tcPr>
            <w:tcW w:w="1275" w:type="dxa"/>
            <w:vAlign w:val="center"/>
          </w:tcPr>
          <w:p w14:paraId="4B67CE41" w14:textId="77777777" w:rsidR="00FE2DA9" w:rsidRPr="00E33EC6" w:rsidRDefault="00FE2DA9" w:rsidP="007F7D8A">
            <w:pPr>
              <w:spacing w:before="60" w:after="60"/>
              <w:contextualSpacing/>
              <w:rPr>
                <w:i/>
                <w:color w:val="C00000"/>
                <w:sz w:val="16"/>
                <w:szCs w:val="16"/>
              </w:rPr>
            </w:pPr>
            <w:r w:rsidRPr="00E33EC6">
              <w:rPr>
                <w:i/>
                <w:color w:val="C00000"/>
                <w:sz w:val="16"/>
                <w:szCs w:val="16"/>
              </w:rPr>
              <w:t>John Smyth</w:t>
            </w:r>
          </w:p>
        </w:tc>
        <w:tc>
          <w:tcPr>
            <w:tcW w:w="836" w:type="dxa"/>
            <w:gridSpan w:val="2"/>
            <w:vAlign w:val="center"/>
          </w:tcPr>
          <w:p w14:paraId="686073AB" w14:textId="77777777" w:rsidR="00FE2DA9" w:rsidRPr="00E33EC6" w:rsidRDefault="00FE2DA9" w:rsidP="007F7D8A">
            <w:pPr>
              <w:spacing w:before="60" w:after="60"/>
              <w:contextualSpacing/>
              <w:rPr>
                <w:i/>
                <w:color w:val="C00000"/>
                <w:sz w:val="16"/>
                <w:szCs w:val="16"/>
              </w:rPr>
            </w:pPr>
            <w:r w:rsidRPr="00E33EC6">
              <w:rPr>
                <w:i/>
                <w:color w:val="C00000"/>
                <w:sz w:val="16"/>
                <w:szCs w:val="16"/>
              </w:rPr>
              <w:t xml:space="preserve">Event Day </w:t>
            </w:r>
          </w:p>
        </w:tc>
        <w:tc>
          <w:tcPr>
            <w:tcW w:w="1290" w:type="dxa"/>
            <w:vAlign w:val="center"/>
          </w:tcPr>
          <w:p w14:paraId="57426214" w14:textId="77777777" w:rsidR="00FE2DA9" w:rsidRPr="00E33EC6" w:rsidRDefault="00FE2DA9" w:rsidP="007F7D8A">
            <w:pPr>
              <w:spacing w:before="60" w:after="60"/>
              <w:contextualSpacing/>
              <w:rPr>
                <w:i/>
                <w:color w:val="C00000"/>
                <w:sz w:val="16"/>
                <w:szCs w:val="16"/>
              </w:rPr>
            </w:pPr>
            <w:r w:rsidRPr="00E33EC6">
              <w:rPr>
                <w:i/>
                <w:color w:val="C00000"/>
                <w:sz w:val="16"/>
                <w:szCs w:val="16"/>
              </w:rPr>
              <w:t>Event Day</w:t>
            </w:r>
          </w:p>
        </w:tc>
      </w:tr>
      <w:tr w:rsidR="00FE2DA9" w:rsidRPr="001E357D" w14:paraId="2E67B525" w14:textId="77777777" w:rsidTr="007F7D8A">
        <w:trPr>
          <w:trHeight w:val="340"/>
          <w:jc w:val="center"/>
        </w:trPr>
        <w:tc>
          <w:tcPr>
            <w:tcW w:w="1101" w:type="dxa"/>
            <w:vAlign w:val="center"/>
          </w:tcPr>
          <w:p w14:paraId="6DEBFFB1" w14:textId="77777777" w:rsidR="00FE2DA9" w:rsidRPr="001E357D" w:rsidRDefault="00FE2DA9" w:rsidP="007F7D8A">
            <w:pPr>
              <w:spacing w:before="60" w:after="60"/>
              <w:contextualSpacing/>
            </w:pPr>
            <w:r w:rsidRPr="00E33EC6">
              <w:rPr>
                <w:i/>
                <w:color w:val="C00000"/>
                <w:sz w:val="16"/>
                <w:szCs w:val="16"/>
              </w:rPr>
              <w:t>e.g. Refuelling</w:t>
            </w:r>
          </w:p>
        </w:tc>
        <w:tc>
          <w:tcPr>
            <w:tcW w:w="2976" w:type="dxa"/>
            <w:gridSpan w:val="3"/>
            <w:vAlign w:val="center"/>
          </w:tcPr>
          <w:p w14:paraId="11BD2A08" w14:textId="77777777" w:rsidR="00FE2DA9" w:rsidRPr="001E357D" w:rsidRDefault="00FE2DA9" w:rsidP="007F7D8A">
            <w:pPr>
              <w:spacing w:before="60" w:after="60"/>
              <w:contextualSpacing/>
            </w:pPr>
            <w:r w:rsidRPr="00E33EC6">
              <w:rPr>
                <w:i/>
                <w:color w:val="C00000"/>
                <w:sz w:val="16"/>
                <w:szCs w:val="16"/>
              </w:rPr>
              <w:t>Fuel spill in the water</w:t>
            </w:r>
          </w:p>
        </w:tc>
        <w:tc>
          <w:tcPr>
            <w:tcW w:w="1276" w:type="dxa"/>
            <w:vAlign w:val="center"/>
          </w:tcPr>
          <w:p w14:paraId="21022AC8" w14:textId="77777777" w:rsidR="00FE2DA9" w:rsidRDefault="00FE2DA9" w:rsidP="007F7D8A">
            <w:pPr>
              <w:spacing w:before="60" w:after="60"/>
              <w:contextualSpacing/>
              <w:jc w:val="center"/>
              <w:rPr>
                <w:i/>
                <w:color w:val="C00000"/>
                <w:sz w:val="16"/>
                <w:szCs w:val="16"/>
              </w:rPr>
            </w:pPr>
            <w:r>
              <w:rPr>
                <w:i/>
                <w:color w:val="C00000"/>
                <w:sz w:val="16"/>
                <w:szCs w:val="16"/>
              </w:rPr>
              <w:t>4</w:t>
            </w:r>
          </w:p>
          <w:p w14:paraId="6B300522" w14:textId="77777777" w:rsidR="00FE2DA9" w:rsidRPr="001E357D" w:rsidRDefault="00FE2DA9" w:rsidP="007F7D8A">
            <w:pPr>
              <w:spacing w:before="60" w:after="60"/>
              <w:contextualSpacing/>
              <w:jc w:val="center"/>
            </w:pPr>
            <w:r>
              <w:rPr>
                <w:i/>
                <w:color w:val="C00000"/>
                <w:sz w:val="16"/>
                <w:szCs w:val="16"/>
              </w:rPr>
              <w:t>(major)</w:t>
            </w:r>
          </w:p>
        </w:tc>
        <w:tc>
          <w:tcPr>
            <w:tcW w:w="1127" w:type="dxa"/>
            <w:vAlign w:val="center"/>
          </w:tcPr>
          <w:p w14:paraId="2C41D852" w14:textId="77777777" w:rsidR="00FE2DA9" w:rsidRDefault="00FE2DA9" w:rsidP="007F7D8A">
            <w:pPr>
              <w:spacing w:before="60" w:after="60"/>
              <w:contextualSpacing/>
              <w:jc w:val="center"/>
              <w:rPr>
                <w:i/>
                <w:color w:val="C00000"/>
                <w:sz w:val="16"/>
                <w:szCs w:val="16"/>
              </w:rPr>
            </w:pPr>
            <w:r>
              <w:rPr>
                <w:i/>
                <w:color w:val="C00000"/>
                <w:sz w:val="16"/>
                <w:szCs w:val="16"/>
              </w:rPr>
              <w:t>3</w:t>
            </w:r>
          </w:p>
          <w:p w14:paraId="75149C13" w14:textId="77777777" w:rsidR="00FE2DA9" w:rsidRPr="001E357D" w:rsidRDefault="00FE2DA9" w:rsidP="007F7D8A">
            <w:pPr>
              <w:spacing w:before="60" w:after="60"/>
              <w:contextualSpacing/>
              <w:jc w:val="center"/>
            </w:pPr>
            <w:r>
              <w:rPr>
                <w:i/>
                <w:color w:val="C00000"/>
                <w:sz w:val="16"/>
                <w:szCs w:val="16"/>
              </w:rPr>
              <w:t>(possible)</w:t>
            </w:r>
          </w:p>
        </w:tc>
        <w:tc>
          <w:tcPr>
            <w:tcW w:w="1057" w:type="dxa"/>
            <w:vAlign w:val="center"/>
          </w:tcPr>
          <w:p w14:paraId="32B48063" w14:textId="77777777" w:rsidR="00FE2DA9" w:rsidRDefault="00FE2DA9" w:rsidP="007F7D8A">
            <w:pPr>
              <w:spacing w:before="60" w:after="60"/>
              <w:contextualSpacing/>
              <w:jc w:val="center"/>
              <w:rPr>
                <w:i/>
                <w:color w:val="C00000"/>
                <w:sz w:val="16"/>
                <w:szCs w:val="16"/>
              </w:rPr>
            </w:pPr>
            <w:r>
              <w:rPr>
                <w:i/>
                <w:color w:val="C00000"/>
                <w:sz w:val="16"/>
                <w:szCs w:val="16"/>
              </w:rPr>
              <w:t>S</w:t>
            </w:r>
          </w:p>
          <w:p w14:paraId="51AE16A1" w14:textId="77777777" w:rsidR="00FE2DA9" w:rsidRPr="001E357D" w:rsidRDefault="00FE2DA9" w:rsidP="007F7D8A">
            <w:pPr>
              <w:spacing w:before="60" w:after="60"/>
              <w:contextualSpacing/>
              <w:jc w:val="center"/>
            </w:pPr>
            <w:r>
              <w:rPr>
                <w:i/>
                <w:color w:val="C00000"/>
                <w:sz w:val="16"/>
                <w:szCs w:val="16"/>
              </w:rPr>
              <w:t>(significant)</w:t>
            </w:r>
          </w:p>
        </w:tc>
        <w:tc>
          <w:tcPr>
            <w:tcW w:w="3061" w:type="dxa"/>
            <w:gridSpan w:val="3"/>
            <w:vAlign w:val="center"/>
          </w:tcPr>
          <w:p w14:paraId="1EA6EEF7" w14:textId="77777777" w:rsidR="00FE2DA9" w:rsidRPr="001E357D" w:rsidRDefault="00FE2DA9" w:rsidP="007F7D8A">
            <w:pPr>
              <w:spacing w:before="60" w:after="60"/>
              <w:contextualSpacing/>
            </w:pPr>
            <w:r w:rsidRPr="00E33EC6">
              <w:rPr>
                <w:i/>
                <w:color w:val="C00000"/>
                <w:sz w:val="16"/>
                <w:szCs w:val="16"/>
              </w:rPr>
              <w:t xml:space="preserve">Participants </w:t>
            </w:r>
            <w:r>
              <w:rPr>
                <w:i/>
                <w:color w:val="C00000"/>
                <w:sz w:val="16"/>
                <w:szCs w:val="16"/>
              </w:rPr>
              <w:t xml:space="preserve">must </w:t>
            </w:r>
            <w:r w:rsidRPr="00E33EC6">
              <w:rPr>
                <w:i/>
                <w:color w:val="C00000"/>
                <w:sz w:val="16"/>
                <w:szCs w:val="16"/>
              </w:rPr>
              <w:t>not ref</w:t>
            </w:r>
            <w:r>
              <w:rPr>
                <w:i/>
                <w:color w:val="C00000"/>
                <w:sz w:val="16"/>
                <w:szCs w:val="16"/>
              </w:rPr>
              <w:t>uel</w:t>
            </w:r>
            <w:r w:rsidRPr="00E33EC6">
              <w:rPr>
                <w:i/>
                <w:color w:val="C00000"/>
                <w:sz w:val="16"/>
                <w:szCs w:val="16"/>
              </w:rPr>
              <w:t xml:space="preserve"> </w:t>
            </w:r>
            <w:r>
              <w:rPr>
                <w:i/>
                <w:color w:val="C00000"/>
                <w:sz w:val="16"/>
                <w:szCs w:val="16"/>
              </w:rPr>
              <w:t xml:space="preserve">motors </w:t>
            </w:r>
            <w:r w:rsidRPr="00E33EC6">
              <w:rPr>
                <w:i/>
                <w:color w:val="C00000"/>
                <w:sz w:val="16"/>
                <w:szCs w:val="16"/>
              </w:rPr>
              <w:t>on water</w:t>
            </w:r>
          </w:p>
        </w:tc>
        <w:tc>
          <w:tcPr>
            <w:tcW w:w="993" w:type="dxa"/>
            <w:gridSpan w:val="3"/>
            <w:vAlign w:val="center"/>
          </w:tcPr>
          <w:p w14:paraId="052A305B" w14:textId="77777777" w:rsidR="00FE2DA9" w:rsidRPr="000C679F" w:rsidRDefault="00FE2DA9" w:rsidP="007F7D8A">
            <w:pPr>
              <w:spacing w:before="60" w:after="60"/>
              <w:contextualSpacing/>
              <w:jc w:val="center"/>
              <w:rPr>
                <w:i/>
                <w:color w:val="C00000"/>
                <w:sz w:val="16"/>
                <w:szCs w:val="16"/>
              </w:rPr>
            </w:pPr>
            <w:r w:rsidRPr="000C679F">
              <w:rPr>
                <w:i/>
                <w:color w:val="C00000"/>
                <w:sz w:val="16"/>
                <w:szCs w:val="16"/>
              </w:rPr>
              <w:t>M</w:t>
            </w:r>
          </w:p>
          <w:p w14:paraId="3E8DD67F" w14:textId="77777777" w:rsidR="00FE2DA9" w:rsidRPr="001E357D" w:rsidRDefault="00FE2DA9" w:rsidP="007F7D8A">
            <w:pPr>
              <w:spacing w:before="60" w:after="60"/>
              <w:contextualSpacing/>
            </w:pPr>
            <w:r w:rsidRPr="000C679F">
              <w:rPr>
                <w:i/>
                <w:color w:val="C00000"/>
                <w:sz w:val="16"/>
                <w:szCs w:val="16"/>
              </w:rPr>
              <w:t>(Medium)</w:t>
            </w:r>
          </w:p>
        </w:tc>
        <w:tc>
          <w:tcPr>
            <w:tcW w:w="1275" w:type="dxa"/>
            <w:vAlign w:val="center"/>
          </w:tcPr>
          <w:p w14:paraId="626A8BE5" w14:textId="77777777" w:rsidR="00FE2DA9" w:rsidRPr="001E357D" w:rsidRDefault="00FE2DA9" w:rsidP="007F7D8A">
            <w:pPr>
              <w:spacing w:before="60" w:after="60"/>
              <w:contextualSpacing/>
            </w:pPr>
            <w:r w:rsidRPr="00E33EC6">
              <w:rPr>
                <w:i/>
                <w:color w:val="C00000"/>
                <w:sz w:val="16"/>
                <w:szCs w:val="16"/>
              </w:rPr>
              <w:t>John Smyth</w:t>
            </w:r>
          </w:p>
        </w:tc>
        <w:tc>
          <w:tcPr>
            <w:tcW w:w="836" w:type="dxa"/>
            <w:gridSpan w:val="2"/>
            <w:vAlign w:val="center"/>
          </w:tcPr>
          <w:p w14:paraId="2C85AE27" w14:textId="77777777" w:rsidR="00FE2DA9" w:rsidRPr="001E357D" w:rsidRDefault="00FE2DA9" w:rsidP="007F7D8A">
            <w:pPr>
              <w:spacing w:before="60" w:after="60"/>
              <w:contextualSpacing/>
            </w:pPr>
            <w:r w:rsidRPr="00E33EC6">
              <w:rPr>
                <w:i/>
                <w:color w:val="C00000"/>
                <w:sz w:val="16"/>
                <w:szCs w:val="16"/>
              </w:rPr>
              <w:t>Event Day</w:t>
            </w:r>
          </w:p>
        </w:tc>
        <w:tc>
          <w:tcPr>
            <w:tcW w:w="1290" w:type="dxa"/>
            <w:vAlign w:val="center"/>
          </w:tcPr>
          <w:p w14:paraId="1F76DF78" w14:textId="77777777" w:rsidR="00FE2DA9" w:rsidRPr="001E357D" w:rsidRDefault="00FE2DA9" w:rsidP="007F7D8A">
            <w:pPr>
              <w:spacing w:before="60" w:after="60"/>
              <w:contextualSpacing/>
            </w:pPr>
            <w:r w:rsidRPr="00E33EC6">
              <w:rPr>
                <w:i/>
                <w:color w:val="C00000"/>
                <w:sz w:val="16"/>
                <w:szCs w:val="16"/>
              </w:rPr>
              <w:t>Event Day</w:t>
            </w:r>
          </w:p>
        </w:tc>
      </w:tr>
      <w:tr w:rsidR="00FE2DA9" w:rsidRPr="001E357D" w14:paraId="2F6DAF64" w14:textId="77777777" w:rsidTr="007F7D8A">
        <w:trPr>
          <w:trHeight w:val="340"/>
          <w:jc w:val="center"/>
        </w:trPr>
        <w:tc>
          <w:tcPr>
            <w:tcW w:w="1101" w:type="dxa"/>
            <w:vAlign w:val="center"/>
          </w:tcPr>
          <w:p w14:paraId="5B9D08E8" w14:textId="77777777" w:rsidR="00FE2DA9" w:rsidRPr="001E357D" w:rsidRDefault="00FE2DA9" w:rsidP="007F7D8A">
            <w:pPr>
              <w:spacing w:before="60" w:after="60"/>
              <w:contextualSpacing/>
            </w:pPr>
            <w:r>
              <w:rPr>
                <w:i/>
                <w:color w:val="C00000"/>
                <w:sz w:val="16"/>
                <w:szCs w:val="16"/>
              </w:rPr>
              <w:t>e</w:t>
            </w:r>
            <w:r w:rsidRPr="003C717E">
              <w:rPr>
                <w:i/>
                <w:color w:val="C00000"/>
                <w:sz w:val="16"/>
                <w:szCs w:val="16"/>
              </w:rPr>
              <w:t>.g.</w:t>
            </w:r>
            <w:r>
              <w:rPr>
                <w:i/>
                <w:color w:val="C00000"/>
                <w:sz w:val="16"/>
                <w:szCs w:val="16"/>
              </w:rPr>
              <w:t>PA/</w:t>
            </w:r>
            <w:proofErr w:type="gramStart"/>
            <w:r>
              <w:rPr>
                <w:i/>
                <w:color w:val="C00000"/>
                <w:sz w:val="16"/>
                <w:szCs w:val="16"/>
              </w:rPr>
              <w:t>Loud Speaker</w:t>
            </w:r>
            <w:proofErr w:type="gramEnd"/>
            <w:r>
              <w:rPr>
                <w:i/>
                <w:color w:val="C00000"/>
                <w:sz w:val="16"/>
                <w:szCs w:val="16"/>
              </w:rPr>
              <w:t xml:space="preserve"> for speeches</w:t>
            </w:r>
            <w:r w:rsidRPr="003C717E">
              <w:rPr>
                <w:i/>
                <w:color w:val="C00000"/>
                <w:sz w:val="16"/>
                <w:szCs w:val="16"/>
              </w:rPr>
              <w:t xml:space="preserve"> </w:t>
            </w:r>
          </w:p>
        </w:tc>
        <w:tc>
          <w:tcPr>
            <w:tcW w:w="2976" w:type="dxa"/>
            <w:gridSpan w:val="3"/>
            <w:vAlign w:val="center"/>
          </w:tcPr>
          <w:p w14:paraId="326B9C86" w14:textId="77777777" w:rsidR="00FE2DA9" w:rsidRPr="001E357D" w:rsidRDefault="00FE2DA9" w:rsidP="007F7D8A">
            <w:pPr>
              <w:spacing w:before="60" w:after="60"/>
              <w:contextualSpacing/>
            </w:pPr>
            <w:r>
              <w:rPr>
                <w:i/>
                <w:color w:val="C00000"/>
                <w:sz w:val="16"/>
                <w:szCs w:val="16"/>
              </w:rPr>
              <w:t>Cords trailing across the ground where people are walking.</w:t>
            </w:r>
          </w:p>
        </w:tc>
        <w:tc>
          <w:tcPr>
            <w:tcW w:w="1276" w:type="dxa"/>
            <w:vAlign w:val="center"/>
          </w:tcPr>
          <w:p w14:paraId="65609E43" w14:textId="77777777" w:rsidR="00FE2DA9" w:rsidRPr="001E357D" w:rsidRDefault="00FE2DA9" w:rsidP="007F7D8A">
            <w:pPr>
              <w:spacing w:before="60" w:after="60"/>
              <w:contextualSpacing/>
              <w:jc w:val="center"/>
            </w:pPr>
            <w:r>
              <w:rPr>
                <w:i/>
                <w:color w:val="C00000"/>
                <w:sz w:val="16"/>
                <w:szCs w:val="16"/>
              </w:rPr>
              <w:t>2</w:t>
            </w:r>
            <w:r>
              <w:rPr>
                <w:i/>
                <w:color w:val="C00000"/>
                <w:sz w:val="16"/>
                <w:szCs w:val="16"/>
              </w:rPr>
              <w:br/>
              <w:t>(minor)</w:t>
            </w:r>
          </w:p>
        </w:tc>
        <w:tc>
          <w:tcPr>
            <w:tcW w:w="1127" w:type="dxa"/>
            <w:vAlign w:val="center"/>
          </w:tcPr>
          <w:p w14:paraId="46A46B86" w14:textId="77777777" w:rsidR="00FE2DA9" w:rsidRDefault="00FE2DA9" w:rsidP="007F7D8A">
            <w:pPr>
              <w:spacing w:before="60" w:after="60"/>
              <w:contextualSpacing/>
              <w:jc w:val="center"/>
              <w:rPr>
                <w:i/>
                <w:color w:val="C00000"/>
                <w:sz w:val="16"/>
                <w:szCs w:val="16"/>
              </w:rPr>
            </w:pPr>
            <w:r>
              <w:rPr>
                <w:i/>
                <w:color w:val="C00000"/>
                <w:sz w:val="16"/>
                <w:szCs w:val="16"/>
              </w:rPr>
              <w:t>4</w:t>
            </w:r>
          </w:p>
          <w:p w14:paraId="2CBDBED6" w14:textId="77777777" w:rsidR="00FE2DA9" w:rsidRPr="001E357D" w:rsidRDefault="00FE2DA9" w:rsidP="007F7D8A">
            <w:pPr>
              <w:spacing w:before="60" w:after="60"/>
              <w:contextualSpacing/>
              <w:jc w:val="center"/>
            </w:pPr>
            <w:r>
              <w:rPr>
                <w:i/>
                <w:color w:val="C00000"/>
                <w:sz w:val="16"/>
                <w:szCs w:val="16"/>
              </w:rPr>
              <w:t>(Likely)</w:t>
            </w:r>
          </w:p>
        </w:tc>
        <w:tc>
          <w:tcPr>
            <w:tcW w:w="1057" w:type="dxa"/>
            <w:vAlign w:val="center"/>
          </w:tcPr>
          <w:p w14:paraId="064ED257" w14:textId="77777777" w:rsidR="00FE2DA9" w:rsidRPr="001E357D" w:rsidRDefault="00FE2DA9" w:rsidP="007F7D8A">
            <w:pPr>
              <w:spacing w:before="60" w:after="60"/>
              <w:contextualSpacing/>
              <w:jc w:val="center"/>
            </w:pPr>
            <w:r>
              <w:rPr>
                <w:i/>
                <w:color w:val="C00000"/>
                <w:sz w:val="16"/>
                <w:szCs w:val="16"/>
              </w:rPr>
              <w:t>M</w:t>
            </w:r>
            <w:r>
              <w:rPr>
                <w:i/>
                <w:color w:val="C00000"/>
                <w:sz w:val="16"/>
                <w:szCs w:val="16"/>
              </w:rPr>
              <w:br/>
              <w:t>(medium)</w:t>
            </w:r>
          </w:p>
        </w:tc>
        <w:tc>
          <w:tcPr>
            <w:tcW w:w="3061" w:type="dxa"/>
            <w:gridSpan w:val="3"/>
            <w:vAlign w:val="center"/>
          </w:tcPr>
          <w:p w14:paraId="18E808BB" w14:textId="77777777" w:rsidR="00FE2DA9" w:rsidRPr="001E357D" w:rsidRDefault="00FE2DA9" w:rsidP="007F7D8A">
            <w:pPr>
              <w:spacing w:before="60" w:after="60"/>
              <w:contextualSpacing/>
            </w:pPr>
            <w:r>
              <w:rPr>
                <w:i/>
                <w:color w:val="C00000"/>
                <w:sz w:val="16"/>
                <w:szCs w:val="16"/>
              </w:rPr>
              <w:t>Cords are pegged to the ground and taped with hi-vis hazard tape.</w:t>
            </w:r>
          </w:p>
        </w:tc>
        <w:tc>
          <w:tcPr>
            <w:tcW w:w="993" w:type="dxa"/>
            <w:gridSpan w:val="3"/>
            <w:vAlign w:val="center"/>
          </w:tcPr>
          <w:p w14:paraId="18A3BF75" w14:textId="77777777" w:rsidR="00FE2DA9" w:rsidRPr="001E357D" w:rsidRDefault="00FE2DA9" w:rsidP="007F7D8A">
            <w:pPr>
              <w:spacing w:before="60" w:after="60"/>
              <w:contextualSpacing/>
              <w:jc w:val="center"/>
            </w:pPr>
            <w:r>
              <w:rPr>
                <w:i/>
                <w:color w:val="C00000"/>
                <w:sz w:val="16"/>
                <w:szCs w:val="16"/>
              </w:rPr>
              <w:t>L</w:t>
            </w:r>
            <w:r>
              <w:rPr>
                <w:i/>
                <w:color w:val="C00000"/>
                <w:sz w:val="16"/>
                <w:szCs w:val="16"/>
              </w:rPr>
              <w:br/>
              <w:t>(Low)</w:t>
            </w:r>
          </w:p>
        </w:tc>
        <w:tc>
          <w:tcPr>
            <w:tcW w:w="1275" w:type="dxa"/>
            <w:vAlign w:val="center"/>
          </w:tcPr>
          <w:p w14:paraId="5CF4B6F5" w14:textId="77777777" w:rsidR="00FE2DA9" w:rsidRPr="001E357D" w:rsidRDefault="00FE2DA9" w:rsidP="007F7D8A">
            <w:pPr>
              <w:spacing w:before="60" w:after="60"/>
              <w:contextualSpacing/>
            </w:pPr>
            <w:r>
              <w:rPr>
                <w:i/>
                <w:color w:val="C00000"/>
                <w:sz w:val="16"/>
                <w:szCs w:val="16"/>
              </w:rPr>
              <w:t>John Smyth</w:t>
            </w:r>
          </w:p>
        </w:tc>
        <w:tc>
          <w:tcPr>
            <w:tcW w:w="836" w:type="dxa"/>
            <w:gridSpan w:val="2"/>
            <w:vAlign w:val="center"/>
          </w:tcPr>
          <w:p w14:paraId="331BAB79" w14:textId="77777777" w:rsidR="00FE2DA9" w:rsidRPr="001E357D" w:rsidRDefault="00FE2DA9" w:rsidP="007F7D8A">
            <w:pPr>
              <w:spacing w:before="60" w:after="60"/>
              <w:contextualSpacing/>
            </w:pPr>
            <w:r>
              <w:rPr>
                <w:i/>
                <w:color w:val="C00000"/>
                <w:sz w:val="16"/>
                <w:szCs w:val="16"/>
              </w:rPr>
              <w:t>Event day</w:t>
            </w:r>
          </w:p>
        </w:tc>
        <w:tc>
          <w:tcPr>
            <w:tcW w:w="1290" w:type="dxa"/>
            <w:vAlign w:val="center"/>
          </w:tcPr>
          <w:p w14:paraId="478E0BF6" w14:textId="77777777" w:rsidR="00FE2DA9" w:rsidRPr="001E357D" w:rsidRDefault="00FE2DA9" w:rsidP="007F7D8A">
            <w:pPr>
              <w:spacing w:before="60" w:after="60"/>
              <w:contextualSpacing/>
            </w:pPr>
            <w:r>
              <w:rPr>
                <w:i/>
                <w:color w:val="C00000"/>
                <w:sz w:val="16"/>
                <w:szCs w:val="16"/>
              </w:rPr>
              <w:t>Event day</w:t>
            </w:r>
          </w:p>
        </w:tc>
      </w:tr>
      <w:tr w:rsidR="00FE2DA9" w:rsidRPr="001E357D" w14:paraId="3B68DB58" w14:textId="77777777" w:rsidTr="007F7D8A">
        <w:trPr>
          <w:trHeight w:val="340"/>
          <w:jc w:val="center"/>
        </w:trPr>
        <w:tc>
          <w:tcPr>
            <w:tcW w:w="1101" w:type="dxa"/>
            <w:vAlign w:val="center"/>
          </w:tcPr>
          <w:p w14:paraId="1DEE4CB2" w14:textId="77777777" w:rsidR="00FE2DA9" w:rsidRPr="001E357D" w:rsidRDefault="00FE2DA9" w:rsidP="007F7D8A">
            <w:pPr>
              <w:spacing w:before="60" w:after="60"/>
              <w:contextualSpacing/>
            </w:pPr>
          </w:p>
        </w:tc>
        <w:tc>
          <w:tcPr>
            <w:tcW w:w="2976" w:type="dxa"/>
            <w:gridSpan w:val="3"/>
            <w:vAlign w:val="center"/>
          </w:tcPr>
          <w:p w14:paraId="5A01196F" w14:textId="77777777" w:rsidR="00FE2DA9" w:rsidRPr="001E357D" w:rsidRDefault="00FE2DA9" w:rsidP="007F7D8A">
            <w:pPr>
              <w:spacing w:before="60" w:after="60"/>
              <w:contextualSpacing/>
            </w:pPr>
          </w:p>
        </w:tc>
        <w:tc>
          <w:tcPr>
            <w:tcW w:w="1276" w:type="dxa"/>
            <w:vAlign w:val="center"/>
          </w:tcPr>
          <w:p w14:paraId="7739B02E" w14:textId="77777777" w:rsidR="00FE2DA9" w:rsidRPr="001E357D" w:rsidRDefault="00FE2DA9" w:rsidP="007F7D8A">
            <w:pPr>
              <w:spacing w:before="60" w:after="60"/>
              <w:contextualSpacing/>
              <w:jc w:val="center"/>
            </w:pPr>
          </w:p>
        </w:tc>
        <w:tc>
          <w:tcPr>
            <w:tcW w:w="1127" w:type="dxa"/>
            <w:vAlign w:val="center"/>
          </w:tcPr>
          <w:p w14:paraId="7B28D463" w14:textId="77777777" w:rsidR="00FE2DA9" w:rsidRPr="001E357D" w:rsidRDefault="00FE2DA9" w:rsidP="007F7D8A">
            <w:pPr>
              <w:spacing w:before="60" w:after="60"/>
              <w:contextualSpacing/>
              <w:jc w:val="center"/>
            </w:pPr>
          </w:p>
        </w:tc>
        <w:tc>
          <w:tcPr>
            <w:tcW w:w="1057" w:type="dxa"/>
            <w:vAlign w:val="center"/>
          </w:tcPr>
          <w:p w14:paraId="6868C795" w14:textId="77777777" w:rsidR="00FE2DA9" w:rsidRPr="001E357D" w:rsidRDefault="00FE2DA9" w:rsidP="007F7D8A">
            <w:pPr>
              <w:spacing w:before="60" w:after="60"/>
              <w:contextualSpacing/>
            </w:pPr>
          </w:p>
        </w:tc>
        <w:tc>
          <w:tcPr>
            <w:tcW w:w="3061" w:type="dxa"/>
            <w:gridSpan w:val="3"/>
            <w:vAlign w:val="center"/>
          </w:tcPr>
          <w:p w14:paraId="16BD9572" w14:textId="77777777" w:rsidR="00FE2DA9" w:rsidRPr="001E357D" w:rsidRDefault="00FE2DA9" w:rsidP="007F7D8A">
            <w:pPr>
              <w:spacing w:before="60" w:after="60"/>
              <w:contextualSpacing/>
            </w:pPr>
          </w:p>
        </w:tc>
        <w:tc>
          <w:tcPr>
            <w:tcW w:w="993" w:type="dxa"/>
            <w:gridSpan w:val="3"/>
            <w:vAlign w:val="center"/>
          </w:tcPr>
          <w:p w14:paraId="021AE2A0" w14:textId="77777777" w:rsidR="00FE2DA9" w:rsidRPr="001E357D" w:rsidRDefault="00FE2DA9" w:rsidP="007F7D8A">
            <w:pPr>
              <w:spacing w:before="60" w:after="60"/>
              <w:contextualSpacing/>
            </w:pPr>
          </w:p>
        </w:tc>
        <w:tc>
          <w:tcPr>
            <w:tcW w:w="1275" w:type="dxa"/>
            <w:vAlign w:val="center"/>
          </w:tcPr>
          <w:p w14:paraId="5C74CE0B" w14:textId="77777777" w:rsidR="00FE2DA9" w:rsidRPr="001E357D" w:rsidRDefault="00FE2DA9" w:rsidP="007F7D8A">
            <w:pPr>
              <w:spacing w:before="60" w:after="60"/>
              <w:contextualSpacing/>
            </w:pPr>
          </w:p>
        </w:tc>
        <w:tc>
          <w:tcPr>
            <w:tcW w:w="836" w:type="dxa"/>
            <w:gridSpan w:val="2"/>
            <w:vAlign w:val="center"/>
          </w:tcPr>
          <w:p w14:paraId="08116580" w14:textId="77777777" w:rsidR="00FE2DA9" w:rsidRPr="001E357D" w:rsidRDefault="00FE2DA9" w:rsidP="007F7D8A">
            <w:pPr>
              <w:spacing w:before="60" w:after="60"/>
              <w:contextualSpacing/>
            </w:pPr>
          </w:p>
        </w:tc>
        <w:tc>
          <w:tcPr>
            <w:tcW w:w="1290" w:type="dxa"/>
            <w:vAlign w:val="center"/>
          </w:tcPr>
          <w:p w14:paraId="1E6FA064" w14:textId="77777777" w:rsidR="00FE2DA9" w:rsidRPr="001E357D" w:rsidRDefault="00FE2DA9" w:rsidP="007F7D8A">
            <w:pPr>
              <w:spacing w:before="60" w:after="60"/>
              <w:contextualSpacing/>
            </w:pPr>
          </w:p>
        </w:tc>
      </w:tr>
      <w:tr w:rsidR="00FE2DA9" w:rsidRPr="001E357D" w14:paraId="4536885A" w14:textId="77777777" w:rsidTr="007F7D8A">
        <w:trPr>
          <w:trHeight w:val="340"/>
          <w:jc w:val="center"/>
        </w:trPr>
        <w:tc>
          <w:tcPr>
            <w:tcW w:w="1101" w:type="dxa"/>
            <w:vAlign w:val="center"/>
          </w:tcPr>
          <w:p w14:paraId="40B38F98" w14:textId="77777777" w:rsidR="00FE2DA9" w:rsidRPr="001E357D" w:rsidRDefault="00FE2DA9" w:rsidP="007F7D8A">
            <w:pPr>
              <w:spacing w:before="60" w:after="60"/>
              <w:contextualSpacing/>
            </w:pPr>
          </w:p>
        </w:tc>
        <w:tc>
          <w:tcPr>
            <w:tcW w:w="2976" w:type="dxa"/>
            <w:gridSpan w:val="3"/>
            <w:vAlign w:val="center"/>
          </w:tcPr>
          <w:p w14:paraId="43987EC7" w14:textId="77777777" w:rsidR="00FE2DA9" w:rsidRPr="001E357D" w:rsidRDefault="00FE2DA9" w:rsidP="007F7D8A">
            <w:pPr>
              <w:spacing w:before="60" w:after="60"/>
              <w:contextualSpacing/>
            </w:pPr>
          </w:p>
        </w:tc>
        <w:tc>
          <w:tcPr>
            <w:tcW w:w="1276" w:type="dxa"/>
            <w:vAlign w:val="center"/>
          </w:tcPr>
          <w:p w14:paraId="4C4479D9" w14:textId="77777777" w:rsidR="00FE2DA9" w:rsidRPr="001E357D" w:rsidRDefault="00FE2DA9" w:rsidP="007F7D8A">
            <w:pPr>
              <w:spacing w:before="60" w:after="60"/>
              <w:contextualSpacing/>
              <w:jc w:val="center"/>
            </w:pPr>
          </w:p>
        </w:tc>
        <w:tc>
          <w:tcPr>
            <w:tcW w:w="1127" w:type="dxa"/>
            <w:vAlign w:val="center"/>
          </w:tcPr>
          <w:p w14:paraId="7A0366B3" w14:textId="77777777" w:rsidR="00FE2DA9" w:rsidRPr="001E357D" w:rsidRDefault="00FE2DA9" w:rsidP="007F7D8A">
            <w:pPr>
              <w:spacing w:before="60" w:after="60"/>
              <w:contextualSpacing/>
              <w:jc w:val="center"/>
            </w:pPr>
          </w:p>
        </w:tc>
        <w:tc>
          <w:tcPr>
            <w:tcW w:w="1057" w:type="dxa"/>
            <w:vAlign w:val="center"/>
          </w:tcPr>
          <w:p w14:paraId="6F87DE4E" w14:textId="77777777" w:rsidR="00FE2DA9" w:rsidRPr="001E357D" w:rsidRDefault="00FE2DA9" w:rsidP="007F7D8A">
            <w:pPr>
              <w:spacing w:before="60" w:after="60"/>
              <w:contextualSpacing/>
            </w:pPr>
          </w:p>
        </w:tc>
        <w:tc>
          <w:tcPr>
            <w:tcW w:w="3061" w:type="dxa"/>
            <w:gridSpan w:val="3"/>
            <w:vAlign w:val="center"/>
          </w:tcPr>
          <w:p w14:paraId="4A684B26" w14:textId="77777777" w:rsidR="00FE2DA9" w:rsidRPr="001E357D" w:rsidRDefault="00FE2DA9" w:rsidP="007F7D8A">
            <w:pPr>
              <w:spacing w:before="60" w:after="60"/>
              <w:contextualSpacing/>
            </w:pPr>
          </w:p>
        </w:tc>
        <w:tc>
          <w:tcPr>
            <w:tcW w:w="993" w:type="dxa"/>
            <w:gridSpan w:val="3"/>
            <w:vAlign w:val="center"/>
          </w:tcPr>
          <w:p w14:paraId="1E17D18A" w14:textId="77777777" w:rsidR="00FE2DA9" w:rsidRPr="001E357D" w:rsidRDefault="00FE2DA9" w:rsidP="007F7D8A">
            <w:pPr>
              <w:spacing w:before="60" w:after="60"/>
              <w:contextualSpacing/>
            </w:pPr>
          </w:p>
        </w:tc>
        <w:tc>
          <w:tcPr>
            <w:tcW w:w="1275" w:type="dxa"/>
            <w:vAlign w:val="center"/>
          </w:tcPr>
          <w:p w14:paraId="12CE61B8" w14:textId="77777777" w:rsidR="00FE2DA9" w:rsidRPr="001E357D" w:rsidRDefault="00FE2DA9" w:rsidP="007F7D8A">
            <w:pPr>
              <w:spacing w:before="60" w:after="60"/>
              <w:contextualSpacing/>
            </w:pPr>
          </w:p>
        </w:tc>
        <w:tc>
          <w:tcPr>
            <w:tcW w:w="836" w:type="dxa"/>
            <w:gridSpan w:val="2"/>
            <w:vAlign w:val="center"/>
          </w:tcPr>
          <w:p w14:paraId="1287875E" w14:textId="77777777" w:rsidR="00FE2DA9" w:rsidRPr="001E357D" w:rsidRDefault="00FE2DA9" w:rsidP="007F7D8A">
            <w:pPr>
              <w:spacing w:before="60" w:after="60"/>
              <w:contextualSpacing/>
            </w:pPr>
          </w:p>
        </w:tc>
        <w:tc>
          <w:tcPr>
            <w:tcW w:w="1290" w:type="dxa"/>
            <w:vAlign w:val="center"/>
          </w:tcPr>
          <w:p w14:paraId="7460EB79" w14:textId="77777777" w:rsidR="00FE2DA9" w:rsidRPr="001E357D" w:rsidRDefault="00FE2DA9" w:rsidP="007F7D8A">
            <w:pPr>
              <w:spacing w:before="60" w:after="60"/>
              <w:contextualSpacing/>
            </w:pPr>
          </w:p>
        </w:tc>
      </w:tr>
    </w:tbl>
    <w:p w14:paraId="58B74311" w14:textId="77777777" w:rsidR="00DA48CF" w:rsidRDefault="00DA48CF" w:rsidP="00DA48CF">
      <w:pPr>
        <w:sectPr w:rsidR="00DA48CF" w:rsidSect="00DA48CF">
          <w:pgSz w:w="16838" w:h="11906" w:orient="landscape"/>
          <w:pgMar w:top="1440" w:right="1440" w:bottom="1274" w:left="1440" w:header="708" w:footer="159" w:gutter="0"/>
          <w:cols w:space="708"/>
          <w:docGrid w:linePitch="360"/>
        </w:sectPr>
      </w:pPr>
    </w:p>
    <w:p w14:paraId="0994BD78" w14:textId="77777777" w:rsidR="00DA48CF" w:rsidRDefault="00DA48CF" w:rsidP="00DA48CF">
      <w:pPr>
        <w:pStyle w:val="Heading1"/>
      </w:pPr>
      <w:bookmarkStart w:id="5" w:name="_Toc56088569"/>
      <w:r>
        <w:lastRenderedPageBreak/>
        <w:t>Emergency Management Plan</w:t>
      </w:r>
      <w:bookmarkEnd w:id="5"/>
    </w:p>
    <w:p w14:paraId="2A35535A" w14:textId="77777777" w:rsidR="00DA48CF" w:rsidRDefault="00DA48CF" w:rsidP="00DA48CF">
      <w:r>
        <w:t>An Emergency Management Plan is required for all events on GMW managed storages and lan</w:t>
      </w:r>
      <w:r w:rsidR="007321C3">
        <w:t>d to ensure even</w:t>
      </w:r>
      <w:r w:rsidR="002256A0">
        <w:t>t</w:t>
      </w:r>
      <w:r w:rsidR="007321C3">
        <w:t xml:space="preserve"> organisers have the ability to </w:t>
      </w:r>
      <w:r w:rsidR="00105F5E">
        <w:t xml:space="preserve">deal </w:t>
      </w:r>
      <w:r w:rsidR="00C15B7B">
        <w:t>with</w:t>
      </w:r>
      <w:r w:rsidR="007321C3">
        <w:t xml:space="preserve"> emergencies should they arise.</w:t>
      </w:r>
    </w:p>
    <w:p w14:paraId="5ACB645B" w14:textId="77777777" w:rsidR="007321C3" w:rsidRDefault="007321C3" w:rsidP="00DA48CF">
      <w:r>
        <w:t>A copy of this plan should be</w:t>
      </w:r>
      <w:r w:rsidR="00C15B7B">
        <w:t xml:space="preserve"> provided to every event participant and official and</w:t>
      </w:r>
      <w:r>
        <w:t xml:space="preserve"> displayed on site during your event. </w:t>
      </w:r>
    </w:p>
    <w:p w14:paraId="47D5EDE5" w14:textId="77777777" w:rsidR="007321C3" w:rsidRDefault="007321C3" w:rsidP="00DA48CF">
      <w:r>
        <w:t xml:space="preserve">Use the template on the following page to: </w:t>
      </w:r>
    </w:p>
    <w:p w14:paraId="7514472D" w14:textId="77777777" w:rsidR="007321C3" w:rsidRDefault="007321C3" w:rsidP="00DA48CF">
      <w:pPr>
        <w:pStyle w:val="ListParagraph"/>
        <w:numPr>
          <w:ilvl w:val="0"/>
          <w:numId w:val="12"/>
        </w:numPr>
      </w:pPr>
      <w:r>
        <w:t>identify and record your Emergency Services contact who will be responsible for preparing and implementing the plan</w:t>
      </w:r>
    </w:p>
    <w:p w14:paraId="25FB7326" w14:textId="77777777" w:rsidR="007321C3" w:rsidRDefault="007321C3" w:rsidP="00DA48CF">
      <w:pPr>
        <w:pStyle w:val="ListParagraph"/>
        <w:numPr>
          <w:ilvl w:val="0"/>
          <w:numId w:val="12"/>
        </w:numPr>
      </w:pPr>
      <w:r>
        <w:t>record potential emergency situations for your event</w:t>
      </w:r>
    </w:p>
    <w:p w14:paraId="3A7D3E90" w14:textId="77777777" w:rsidR="007321C3" w:rsidRDefault="007321C3" w:rsidP="00DA48CF">
      <w:pPr>
        <w:pStyle w:val="ListParagraph"/>
        <w:numPr>
          <w:ilvl w:val="0"/>
          <w:numId w:val="12"/>
        </w:numPr>
      </w:pPr>
      <w:r>
        <w:t>add local contact numbers for response organisations</w:t>
      </w:r>
    </w:p>
    <w:p w14:paraId="71D5F845" w14:textId="77777777" w:rsidR="00C15B7B" w:rsidRDefault="00282136" w:rsidP="00DA48CF">
      <w:pPr>
        <w:pStyle w:val="ListParagraph"/>
        <w:numPr>
          <w:ilvl w:val="0"/>
          <w:numId w:val="12"/>
        </w:numPr>
      </w:pPr>
      <w:r>
        <w:t>n</w:t>
      </w:r>
      <w:r w:rsidR="00C15B7B">
        <w:t xml:space="preserve">otify Victoria </w:t>
      </w:r>
      <w:r w:rsidR="00842C26">
        <w:t>P</w:t>
      </w:r>
      <w:r w:rsidR="00C15B7B">
        <w:t xml:space="preserve">olice and </w:t>
      </w:r>
      <w:r w:rsidR="00842C26">
        <w:t>C</w:t>
      </w:r>
      <w:r>
        <w:t>ouncil o</w:t>
      </w:r>
      <w:r w:rsidR="00C15B7B">
        <w:t>fficers where applicable</w:t>
      </w:r>
    </w:p>
    <w:p w14:paraId="38A266BA" w14:textId="77777777" w:rsidR="007321C3" w:rsidRDefault="007321C3" w:rsidP="00DA48CF">
      <w:pPr>
        <w:pStyle w:val="ListParagraph"/>
        <w:numPr>
          <w:ilvl w:val="0"/>
          <w:numId w:val="12"/>
        </w:numPr>
      </w:pPr>
      <w:r>
        <w:t>record actions, responsibilities and dates</w:t>
      </w:r>
      <w:r w:rsidR="00BC3939">
        <w:t>.</w:t>
      </w:r>
    </w:p>
    <w:p w14:paraId="494BCA8E" w14:textId="77777777" w:rsidR="007321C3" w:rsidRDefault="007321C3">
      <w:pPr>
        <w:rPr>
          <w:rFonts w:eastAsia="Times New Roman" w:cs="Times New Roman"/>
          <w:color w:val="000000"/>
        </w:rPr>
      </w:pPr>
      <w:r>
        <w:rPr>
          <w:rFonts w:eastAsia="Times New Roman" w:cs="Times New Roman"/>
          <w:color w:val="000000"/>
        </w:rPr>
        <w:br w:type="page"/>
      </w:r>
    </w:p>
    <w:tbl>
      <w:tblPr>
        <w:tblW w:w="10080" w:type="dxa"/>
        <w:tblInd w:w="-3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000" w:firstRow="0" w:lastRow="0" w:firstColumn="0" w:lastColumn="0" w:noHBand="0" w:noVBand="0"/>
      </w:tblPr>
      <w:tblGrid>
        <w:gridCol w:w="1418"/>
        <w:gridCol w:w="2410"/>
        <w:gridCol w:w="1275"/>
        <w:gridCol w:w="1017"/>
        <w:gridCol w:w="968"/>
        <w:gridCol w:w="709"/>
        <w:gridCol w:w="567"/>
        <w:gridCol w:w="1716"/>
      </w:tblGrid>
      <w:tr w:rsidR="007321C3" w:rsidRPr="006C2A91" w14:paraId="407102B9" w14:textId="77777777" w:rsidTr="009A3A8D">
        <w:trPr>
          <w:cantSplit/>
          <w:trHeight w:val="410"/>
        </w:trPr>
        <w:tc>
          <w:tcPr>
            <w:tcW w:w="10080" w:type="dxa"/>
            <w:gridSpan w:val="8"/>
            <w:shd w:val="clear" w:color="auto" w:fill="004B85"/>
          </w:tcPr>
          <w:p w14:paraId="7BA69362" w14:textId="77777777" w:rsidR="007321C3" w:rsidRPr="006C2A91" w:rsidRDefault="007321C3" w:rsidP="00282136">
            <w:pPr>
              <w:pStyle w:val="Header"/>
              <w:spacing w:before="60" w:after="60"/>
              <w:rPr>
                <w:rFonts w:cs="Arial"/>
                <w:b/>
                <w:color w:val="FFFFFF" w:themeColor="background1"/>
                <w:sz w:val="16"/>
                <w:szCs w:val="16"/>
              </w:rPr>
            </w:pPr>
            <w:r w:rsidRPr="006C2A91">
              <w:rPr>
                <w:rFonts w:cs="Arial"/>
                <w:b/>
                <w:color w:val="FFFFFF" w:themeColor="background1"/>
                <w:sz w:val="16"/>
                <w:szCs w:val="16"/>
              </w:rPr>
              <w:lastRenderedPageBreak/>
              <w:t>E</w:t>
            </w:r>
            <w:r>
              <w:rPr>
                <w:rFonts w:cs="Arial"/>
                <w:b/>
                <w:color w:val="FFFFFF" w:themeColor="background1"/>
                <w:sz w:val="16"/>
                <w:szCs w:val="16"/>
              </w:rPr>
              <w:t>MERGENCY MANAGEMENT PLAN</w:t>
            </w:r>
          </w:p>
        </w:tc>
      </w:tr>
      <w:tr w:rsidR="007321C3" w:rsidRPr="00735356" w14:paraId="1C642629" w14:textId="77777777" w:rsidTr="00282136">
        <w:trPr>
          <w:cantSplit/>
          <w:trHeight w:val="420"/>
        </w:trPr>
        <w:tc>
          <w:tcPr>
            <w:tcW w:w="1418" w:type="dxa"/>
            <w:shd w:val="clear" w:color="auto" w:fill="F2F2F2" w:themeFill="background1" w:themeFillShade="F2"/>
            <w:vAlign w:val="center"/>
          </w:tcPr>
          <w:p w14:paraId="4A82513E" w14:textId="77777777" w:rsidR="007321C3" w:rsidRPr="006C2A91" w:rsidRDefault="007321C3" w:rsidP="00282136">
            <w:pPr>
              <w:pStyle w:val="Header"/>
              <w:rPr>
                <w:rFonts w:cs="Arial"/>
                <w:b/>
                <w:sz w:val="16"/>
                <w:szCs w:val="16"/>
              </w:rPr>
            </w:pPr>
            <w:r>
              <w:rPr>
                <w:rFonts w:cs="Arial"/>
                <w:b/>
                <w:color w:val="000000"/>
                <w:sz w:val="16"/>
                <w:szCs w:val="16"/>
                <w:lang w:val="en-GB" w:bidi="x-none"/>
              </w:rPr>
              <w:t xml:space="preserve">Event </w:t>
            </w:r>
            <w:r w:rsidRPr="006C2A91">
              <w:rPr>
                <w:rFonts w:cs="Arial"/>
                <w:b/>
                <w:color w:val="000000"/>
                <w:sz w:val="16"/>
                <w:szCs w:val="16"/>
                <w:lang w:val="en-GB" w:bidi="x-none"/>
              </w:rPr>
              <w:t>Nam</w:t>
            </w:r>
            <w:r>
              <w:rPr>
                <w:rFonts w:cs="Arial"/>
                <w:b/>
                <w:color w:val="000000"/>
                <w:sz w:val="16"/>
                <w:szCs w:val="16"/>
                <w:lang w:val="en-GB" w:bidi="x-none"/>
              </w:rPr>
              <w:t>e</w:t>
            </w:r>
          </w:p>
        </w:tc>
        <w:tc>
          <w:tcPr>
            <w:tcW w:w="3685" w:type="dxa"/>
            <w:gridSpan w:val="2"/>
          </w:tcPr>
          <w:p w14:paraId="04738FCB" w14:textId="77777777" w:rsidR="007321C3" w:rsidRPr="006C2A91" w:rsidRDefault="007321C3" w:rsidP="00282136">
            <w:pPr>
              <w:pStyle w:val="Header"/>
              <w:spacing w:before="60" w:after="60"/>
              <w:rPr>
                <w:rFonts w:cs="Arial"/>
                <w:b/>
                <w:sz w:val="16"/>
                <w:szCs w:val="16"/>
              </w:rPr>
            </w:pPr>
          </w:p>
        </w:tc>
        <w:tc>
          <w:tcPr>
            <w:tcW w:w="1985" w:type="dxa"/>
            <w:gridSpan w:val="2"/>
            <w:shd w:val="clear" w:color="auto" w:fill="F2F2F2" w:themeFill="background1" w:themeFillShade="F2"/>
          </w:tcPr>
          <w:p w14:paraId="6060112C" w14:textId="77777777" w:rsidR="007321C3" w:rsidRPr="006C2A91" w:rsidRDefault="007321C3" w:rsidP="00282136">
            <w:pPr>
              <w:pStyle w:val="Header"/>
              <w:spacing w:before="60" w:after="60"/>
              <w:rPr>
                <w:rFonts w:cs="Arial"/>
                <w:b/>
                <w:sz w:val="16"/>
                <w:szCs w:val="16"/>
              </w:rPr>
            </w:pPr>
            <w:r>
              <w:rPr>
                <w:rFonts w:cs="Arial"/>
                <w:b/>
                <w:sz w:val="16"/>
                <w:szCs w:val="16"/>
              </w:rPr>
              <w:t>Event date &amp; time</w:t>
            </w:r>
          </w:p>
        </w:tc>
        <w:tc>
          <w:tcPr>
            <w:tcW w:w="2992" w:type="dxa"/>
            <w:gridSpan w:val="3"/>
          </w:tcPr>
          <w:p w14:paraId="607FA830" w14:textId="77777777" w:rsidR="007321C3" w:rsidRPr="006C2A91" w:rsidRDefault="007321C3" w:rsidP="00282136">
            <w:pPr>
              <w:pStyle w:val="Header"/>
              <w:spacing w:before="60" w:after="60"/>
              <w:rPr>
                <w:rFonts w:cs="Arial"/>
                <w:b/>
                <w:sz w:val="16"/>
                <w:szCs w:val="16"/>
              </w:rPr>
            </w:pPr>
          </w:p>
        </w:tc>
      </w:tr>
      <w:tr w:rsidR="007321C3" w:rsidRPr="00735356" w14:paraId="09D50716" w14:textId="77777777" w:rsidTr="00282136">
        <w:trPr>
          <w:cantSplit/>
          <w:trHeight w:val="420"/>
        </w:trPr>
        <w:tc>
          <w:tcPr>
            <w:tcW w:w="1418" w:type="dxa"/>
            <w:shd w:val="clear" w:color="auto" w:fill="F2F2F2" w:themeFill="background1" w:themeFillShade="F2"/>
            <w:vAlign w:val="center"/>
          </w:tcPr>
          <w:p w14:paraId="4918BBE0" w14:textId="77777777" w:rsidR="007321C3" w:rsidRPr="006C2A91" w:rsidRDefault="007321C3" w:rsidP="00282136">
            <w:pPr>
              <w:pStyle w:val="Header"/>
              <w:rPr>
                <w:rFonts w:cs="Arial"/>
                <w:b/>
                <w:sz w:val="16"/>
                <w:szCs w:val="16"/>
              </w:rPr>
            </w:pPr>
            <w:r w:rsidRPr="006C2A91">
              <w:rPr>
                <w:rFonts w:cs="Arial"/>
                <w:b/>
                <w:color w:val="000000"/>
                <w:sz w:val="16"/>
                <w:szCs w:val="16"/>
                <w:lang w:val="en-GB" w:bidi="x-none"/>
              </w:rPr>
              <w:t>Event l</w:t>
            </w:r>
            <w:r>
              <w:rPr>
                <w:rFonts w:cs="Arial"/>
                <w:b/>
                <w:color w:val="000000"/>
                <w:sz w:val="16"/>
                <w:szCs w:val="16"/>
                <w:lang w:val="en-GB" w:bidi="x-none"/>
              </w:rPr>
              <w:t>ocation</w:t>
            </w:r>
          </w:p>
        </w:tc>
        <w:tc>
          <w:tcPr>
            <w:tcW w:w="8662" w:type="dxa"/>
            <w:gridSpan w:val="7"/>
          </w:tcPr>
          <w:p w14:paraId="54EC5711" w14:textId="77777777" w:rsidR="007321C3" w:rsidRPr="006C2A91" w:rsidRDefault="007321C3" w:rsidP="00282136">
            <w:pPr>
              <w:pStyle w:val="Header"/>
              <w:spacing w:before="60" w:after="60"/>
              <w:rPr>
                <w:rFonts w:cs="Arial"/>
                <w:b/>
                <w:sz w:val="16"/>
                <w:szCs w:val="16"/>
              </w:rPr>
            </w:pPr>
          </w:p>
        </w:tc>
      </w:tr>
      <w:tr w:rsidR="007321C3" w:rsidRPr="00735356" w14:paraId="0192C11B" w14:textId="77777777" w:rsidTr="00282136">
        <w:trPr>
          <w:cantSplit/>
          <w:trHeight w:val="420"/>
        </w:trPr>
        <w:tc>
          <w:tcPr>
            <w:tcW w:w="3828" w:type="dxa"/>
            <w:gridSpan w:val="2"/>
            <w:shd w:val="clear" w:color="auto" w:fill="F2F2F2" w:themeFill="background1" w:themeFillShade="F2"/>
          </w:tcPr>
          <w:p w14:paraId="4C7D9DA6" w14:textId="77777777" w:rsidR="007321C3" w:rsidRPr="006C2A91" w:rsidRDefault="007321C3" w:rsidP="00282136">
            <w:pPr>
              <w:pStyle w:val="BodyText"/>
              <w:spacing w:before="60" w:after="60" w:line="240" w:lineRule="auto"/>
              <w:rPr>
                <w:rFonts w:cs="Arial"/>
                <w:color w:val="000000"/>
                <w:sz w:val="16"/>
                <w:szCs w:val="16"/>
              </w:rPr>
            </w:pPr>
            <w:r w:rsidRPr="006C2A91">
              <w:rPr>
                <w:rFonts w:cs="Arial"/>
                <w:b/>
                <w:color w:val="000000"/>
                <w:sz w:val="16"/>
                <w:szCs w:val="16"/>
              </w:rPr>
              <w:t xml:space="preserve">Name of event’s Emergency Services Contact </w:t>
            </w:r>
          </w:p>
        </w:tc>
        <w:tc>
          <w:tcPr>
            <w:tcW w:w="6252" w:type="dxa"/>
            <w:gridSpan w:val="6"/>
          </w:tcPr>
          <w:p w14:paraId="0A15CE29" w14:textId="77777777" w:rsidR="007321C3" w:rsidRPr="006C2A91" w:rsidRDefault="007321C3" w:rsidP="00282136">
            <w:pPr>
              <w:pStyle w:val="BodyText"/>
              <w:spacing w:before="60" w:after="60" w:line="240" w:lineRule="auto"/>
              <w:rPr>
                <w:rFonts w:cs="Arial"/>
                <w:sz w:val="16"/>
                <w:szCs w:val="16"/>
              </w:rPr>
            </w:pPr>
          </w:p>
        </w:tc>
      </w:tr>
      <w:tr w:rsidR="007321C3" w:rsidRPr="00735356" w14:paraId="2646A615" w14:textId="77777777" w:rsidTr="00282136">
        <w:trPr>
          <w:cantSplit/>
          <w:trHeight w:val="420"/>
        </w:trPr>
        <w:tc>
          <w:tcPr>
            <w:tcW w:w="1418" w:type="dxa"/>
            <w:shd w:val="clear" w:color="auto" w:fill="F2F2F2" w:themeFill="background1" w:themeFillShade="F2"/>
            <w:vAlign w:val="center"/>
          </w:tcPr>
          <w:p w14:paraId="7606E3D9" w14:textId="77777777" w:rsidR="007321C3" w:rsidRPr="006C2A91" w:rsidRDefault="007321C3" w:rsidP="00282136">
            <w:pPr>
              <w:pStyle w:val="BodyText"/>
              <w:spacing w:after="20" w:line="240" w:lineRule="auto"/>
              <w:rPr>
                <w:rFonts w:cs="Arial"/>
                <w:b/>
                <w:sz w:val="16"/>
                <w:szCs w:val="16"/>
              </w:rPr>
            </w:pPr>
            <w:r>
              <w:rPr>
                <w:rFonts w:cs="Arial"/>
                <w:b/>
                <w:sz w:val="16"/>
                <w:szCs w:val="16"/>
              </w:rPr>
              <w:t>Organisation</w:t>
            </w:r>
          </w:p>
        </w:tc>
        <w:tc>
          <w:tcPr>
            <w:tcW w:w="3685" w:type="dxa"/>
            <w:gridSpan w:val="2"/>
          </w:tcPr>
          <w:p w14:paraId="01600123" w14:textId="77777777" w:rsidR="007321C3" w:rsidRPr="006C2A91" w:rsidRDefault="007321C3" w:rsidP="00282136">
            <w:pPr>
              <w:pStyle w:val="BodyText"/>
              <w:spacing w:before="60" w:after="60" w:line="240" w:lineRule="auto"/>
              <w:rPr>
                <w:rFonts w:cs="Arial"/>
                <w:b/>
                <w:sz w:val="16"/>
                <w:szCs w:val="16"/>
              </w:rPr>
            </w:pPr>
          </w:p>
        </w:tc>
        <w:tc>
          <w:tcPr>
            <w:tcW w:w="1985" w:type="dxa"/>
            <w:gridSpan w:val="2"/>
            <w:shd w:val="clear" w:color="auto" w:fill="F2F2F2" w:themeFill="background1" w:themeFillShade="F2"/>
          </w:tcPr>
          <w:p w14:paraId="5B1839C3" w14:textId="77777777" w:rsidR="007321C3" w:rsidRPr="006C2A91" w:rsidRDefault="007321C3" w:rsidP="00282136">
            <w:pPr>
              <w:pStyle w:val="BodyText"/>
              <w:spacing w:before="60" w:after="60" w:line="240" w:lineRule="auto"/>
              <w:rPr>
                <w:rFonts w:cs="Arial"/>
                <w:b/>
                <w:sz w:val="16"/>
                <w:szCs w:val="16"/>
              </w:rPr>
            </w:pPr>
            <w:r w:rsidRPr="006C2A91">
              <w:rPr>
                <w:rFonts w:cs="Arial"/>
                <w:b/>
                <w:sz w:val="16"/>
                <w:szCs w:val="16"/>
              </w:rPr>
              <w:t>Contact mobile</w:t>
            </w:r>
          </w:p>
        </w:tc>
        <w:tc>
          <w:tcPr>
            <w:tcW w:w="2992" w:type="dxa"/>
            <w:gridSpan w:val="3"/>
          </w:tcPr>
          <w:p w14:paraId="4B6CC176" w14:textId="77777777" w:rsidR="007321C3" w:rsidRDefault="007321C3" w:rsidP="00282136">
            <w:pPr>
              <w:pStyle w:val="BodyText"/>
              <w:spacing w:before="60" w:after="60" w:line="240" w:lineRule="auto"/>
              <w:rPr>
                <w:rFonts w:cs="Arial"/>
                <w:b/>
                <w:sz w:val="16"/>
                <w:szCs w:val="16"/>
              </w:rPr>
            </w:pPr>
          </w:p>
        </w:tc>
      </w:tr>
      <w:tr w:rsidR="007321C3" w:rsidRPr="00735356" w14:paraId="0B066BE3" w14:textId="77777777" w:rsidTr="00282136">
        <w:trPr>
          <w:cantSplit/>
          <w:trHeight w:val="420"/>
        </w:trPr>
        <w:tc>
          <w:tcPr>
            <w:tcW w:w="3828" w:type="dxa"/>
            <w:gridSpan w:val="2"/>
            <w:shd w:val="clear" w:color="auto" w:fill="F2F2F2" w:themeFill="background1" w:themeFillShade="F2"/>
          </w:tcPr>
          <w:p w14:paraId="7F5E41C7" w14:textId="77777777" w:rsidR="007321C3" w:rsidRPr="006C2A91" w:rsidRDefault="007321C3" w:rsidP="00282136">
            <w:pPr>
              <w:pStyle w:val="BodyText"/>
              <w:spacing w:before="60" w:after="60" w:line="240" w:lineRule="auto"/>
              <w:rPr>
                <w:rFonts w:cs="Arial"/>
                <w:sz w:val="16"/>
                <w:szCs w:val="16"/>
              </w:rPr>
            </w:pPr>
            <w:r w:rsidRPr="006C2A91">
              <w:rPr>
                <w:rFonts w:cs="Arial"/>
                <w:b/>
                <w:sz w:val="16"/>
                <w:szCs w:val="16"/>
              </w:rPr>
              <w:t>People involved in compiling</w:t>
            </w:r>
            <w:r w:rsidR="00C15B7B">
              <w:rPr>
                <w:rFonts w:cs="Arial"/>
                <w:b/>
                <w:sz w:val="16"/>
                <w:szCs w:val="16"/>
              </w:rPr>
              <w:t xml:space="preserve"> and administering</w:t>
            </w:r>
            <w:r w:rsidRPr="006C2A91">
              <w:rPr>
                <w:rFonts w:cs="Arial"/>
                <w:b/>
                <w:sz w:val="16"/>
                <w:szCs w:val="16"/>
              </w:rPr>
              <w:t xml:space="preserve"> this plan</w:t>
            </w:r>
          </w:p>
        </w:tc>
        <w:tc>
          <w:tcPr>
            <w:tcW w:w="3260" w:type="dxa"/>
            <w:gridSpan w:val="3"/>
          </w:tcPr>
          <w:p w14:paraId="5E0E5A70" w14:textId="77777777" w:rsidR="007321C3" w:rsidRPr="006C2A91" w:rsidRDefault="007321C3" w:rsidP="00282136">
            <w:pPr>
              <w:pStyle w:val="BodyText"/>
              <w:spacing w:before="60" w:after="60" w:line="240" w:lineRule="auto"/>
              <w:rPr>
                <w:rFonts w:cs="Arial"/>
                <w:sz w:val="16"/>
                <w:szCs w:val="16"/>
              </w:rPr>
            </w:pPr>
          </w:p>
        </w:tc>
        <w:tc>
          <w:tcPr>
            <w:tcW w:w="709" w:type="dxa"/>
            <w:shd w:val="clear" w:color="auto" w:fill="F2F2F2" w:themeFill="background1" w:themeFillShade="F2"/>
          </w:tcPr>
          <w:p w14:paraId="67B0714C" w14:textId="77777777" w:rsidR="007321C3" w:rsidRPr="006C2A91" w:rsidRDefault="007321C3" w:rsidP="00282136">
            <w:pPr>
              <w:pStyle w:val="BodyText"/>
              <w:spacing w:before="60" w:after="60" w:line="240" w:lineRule="auto"/>
              <w:rPr>
                <w:rFonts w:cs="Arial"/>
                <w:b/>
                <w:sz w:val="16"/>
                <w:szCs w:val="16"/>
              </w:rPr>
            </w:pPr>
            <w:r>
              <w:rPr>
                <w:rFonts w:cs="Arial"/>
                <w:b/>
                <w:sz w:val="16"/>
                <w:szCs w:val="16"/>
              </w:rPr>
              <w:t>Date</w:t>
            </w:r>
          </w:p>
        </w:tc>
        <w:tc>
          <w:tcPr>
            <w:tcW w:w="2283" w:type="dxa"/>
            <w:gridSpan w:val="2"/>
          </w:tcPr>
          <w:p w14:paraId="76F75F0D" w14:textId="77777777" w:rsidR="007321C3" w:rsidRPr="006C2A91" w:rsidRDefault="007321C3" w:rsidP="00282136">
            <w:pPr>
              <w:pStyle w:val="BodyText"/>
              <w:spacing w:before="60" w:after="60" w:line="240" w:lineRule="auto"/>
              <w:rPr>
                <w:rFonts w:cs="Arial"/>
                <w:b/>
                <w:sz w:val="16"/>
                <w:szCs w:val="16"/>
              </w:rPr>
            </w:pPr>
          </w:p>
        </w:tc>
      </w:tr>
      <w:tr w:rsidR="007321C3" w:rsidRPr="00735356" w14:paraId="26F18F7B" w14:textId="77777777" w:rsidTr="009A3A8D">
        <w:trPr>
          <w:cantSplit/>
          <w:trHeight w:val="397"/>
        </w:trPr>
        <w:tc>
          <w:tcPr>
            <w:tcW w:w="10080" w:type="dxa"/>
            <w:gridSpan w:val="8"/>
            <w:tcBorders>
              <w:top w:val="single" w:sz="4" w:space="0" w:color="auto"/>
              <w:left w:val="single" w:sz="4" w:space="0" w:color="auto"/>
              <w:bottom w:val="single" w:sz="4" w:space="0" w:color="auto"/>
              <w:right w:val="single" w:sz="4" w:space="0" w:color="auto"/>
            </w:tcBorders>
            <w:shd w:val="clear" w:color="auto" w:fill="004B85"/>
          </w:tcPr>
          <w:p w14:paraId="1065A82D" w14:textId="77777777" w:rsidR="007321C3" w:rsidRPr="00A30D49" w:rsidRDefault="007321C3" w:rsidP="00282136">
            <w:pPr>
              <w:spacing w:before="60" w:after="60"/>
              <w:rPr>
                <w:b/>
                <w:color w:val="FFFFFF" w:themeColor="background1"/>
              </w:rPr>
            </w:pPr>
            <w:r w:rsidRPr="00A30D49">
              <w:rPr>
                <w:b/>
                <w:color w:val="FFFFFF" w:themeColor="background1"/>
              </w:rPr>
              <w:t>PREPARATION</w:t>
            </w:r>
          </w:p>
        </w:tc>
      </w:tr>
      <w:tr w:rsidR="007321C3" w:rsidRPr="00735356" w14:paraId="7AEFCA99" w14:textId="77777777" w:rsidTr="009A3A8D">
        <w:trPr>
          <w:cantSplit/>
          <w:trHeight w:val="397"/>
        </w:trPr>
        <w:tc>
          <w:tcPr>
            <w:tcW w:w="6120" w:type="dxa"/>
            <w:gridSpan w:val="4"/>
            <w:shd w:val="clear" w:color="auto" w:fill="004B85"/>
          </w:tcPr>
          <w:p w14:paraId="1C1A1FF4" w14:textId="77777777" w:rsidR="007321C3" w:rsidRPr="00A30D49" w:rsidRDefault="007321C3" w:rsidP="00282136">
            <w:pPr>
              <w:spacing w:before="60" w:after="60"/>
              <w:rPr>
                <w:b/>
                <w:color w:val="FFFFFF" w:themeColor="background1"/>
              </w:rPr>
            </w:pPr>
            <w:r w:rsidRPr="00A30D49">
              <w:rPr>
                <w:b/>
                <w:color w:val="FFFFFF" w:themeColor="background1"/>
              </w:rPr>
              <w:t>A</w:t>
            </w:r>
            <w:r>
              <w:rPr>
                <w:b/>
                <w:color w:val="FFFFFF" w:themeColor="background1"/>
              </w:rPr>
              <w:t>CTION</w:t>
            </w:r>
          </w:p>
        </w:tc>
        <w:tc>
          <w:tcPr>
            <w:tcW w:w="2244" w:type="dxa"/>
            <w:gridSpan w:val="3"/>
            <w:shd w:val="clear" w:color="auto" w:fill="004B85"/>
          </w:tcPr>
          <w:p w14:paraId="314884F2" w14:textId="77777777" w:rsidR="007321C3" w:rsidRPr="00A30D49" w:rsidRDefault="007321C3" w:rsidP="00282136">
            <w:pPr>
              <w:spacing w:before="60" w:after="60"/>
              <w:rPr>
                <w:b/>
                <w:color w:val="FFFFFF" w:themeColor="background1"/>
              </w:rPr>
            </w:pPr>
            <w:r>
              <w:rPr>
                <w:b/>
                <w:color w:val="FFFFFF" w:themeColor="background1"/>
              </w:rPr>
              <w:t>WHO</w:t>
            </w:r>
          </w:p>
        </w:tc>
        <w:tc>
          <w:tcPr>
            <w:tcW w:w="1716" w:type="dxa"/>
            <w:shd w:val="clear" w:color="auto" w:fill="004B85"/>
          </w:tcPr>
          <w:p w14:paraId="4620FF52" w14:textId="77777777" w:rsidR="007321C3" w:rsidRPr="00A30D49" w:rsidRDefault="007321C3" w:rsidP="00282136">
            <w:pPr>
              <w:spacing w:before="60" w:after="60"/>
              <w:rPr>
                <w:b/>
                <w:color w:val="FFFFFF" w:themeColor="background1"/>
              </w:rPr>
            </w:pPr>
            <w:r>
              <w:rPr>
                <w:b/>
                <w:color w:val="FFFFFF" w:themeColor="background1"/>
              </w:rPr>
              <w:t>WHEN</w:t>
            </w:r>
          </w:p>
        </w:tc>
      </w:tr>
      <w:tr w:rsidR="007321C3" w:rsidRPr="00735356" w14:paraId="01333F97" w14:textId="77777777" w:rsidTr="00282136">
        <w:trPr>
          <w:cantSplit/>
          <w:trHeight w:val="510"/>
        </w:trPr>
        <w:tc>
          <w:tcPr>
            <w:tcW w:w="6120" w:type="dxa"/>
            <w:gridSpan w:val="4"/>
            <w:shd w:val="clear" w:color="auto" w:fill="auto"/>
          </w:tcPr>
          <w:p w14:paraId="5C3C394E" w14:textId="77777777" w:rsidR="007321C3" w:rsidRPr="007321C3" w:rsidRDefault="007321C3" w:rsidP="00282136">
            <w:pPr>
              <w:spacing w:before="60" w:after="60"/>
              <w:rPr>
                <w:i/>
                <w:color w:val="C00000"/>
                <w:sz w:val="16"/>
                <w:szCs w:val="16"/>
              </w:rPr>
            </w:pPr>
            <w:r w:rsidRPr="007321C3">
              <w:rPr>
                <w:color w:val="C00000"/>
                <w:sz w:val="16"/>
                <w:szCs w:val="16"/>
              </w:rPr>
              <w:t xml:space="preserve">e.g. </w:t>
            </w:r>
            <w:r w:rsidRPr="007321C3">
              <w:rPr>
                <w:i/>
                <w:color w:val="C00000"/>
                <w:sz w:val="16"/>
                <w:szCs w:val="16"/>
              </w:rPr>
              <w:t>Notify emergency services organisations (fire, ambulance and police) of event</w:t>
            </w:r>
          </w:p>
        </w:tc>
        <w:tc>
          <w:tcPr>
            <w:tcW w:w="2244" w:type="dxa"/>
            <w:gridSpan w:val="3"/>
          </w:tcPr>
          <w:p w14:paraId="0D6F4A91" w14:textId="77777777" w:rsidR="007321C3" w:rsidRPr="007321C3" w:rsidRDefault="00282136" w:rsidP="00282136">
            <w:pPr>
              <w:spacing w:before="60" w:after="60"/>
              <w:rPr>
                <w:i/>
                <w:color w:val="C00000"/>
                <w:sz w:val="16"/>
                <w:szCs w:val="16"/>
              </w:rPr>
            </w:pPr>
            <w:r>
              <w:rPr>
                <w:i/>
                <w:color w:val="C00000"/>
                <w:sz w:val="16"/>
                <w:szCs w:val="16"/>
              </w:rPr>
              <w:t>Police &amp; Emergency Services contact</w:t>
            </w:r>
          </w:p>
        </w:tc>
        <w:tc>
          <w:tcPr>
            <w:tcW w:w="1716" w:type="dxa"/>
          </w:tcPr>
          <w:p w14:paraId="018C5F5E" w14:textId="77777777" w:rsidR="007321C3" w:rsidRPr="007321C3" w:rsidRDefault="007321C3" w:rsidP="00282136">
            <w:pPr>
              <w:spacing w:before="60" w:after="60"/>
              <w:rPr>
                <w:i/>
                <w:color w:val="C00000"/>
                <w:sz w:val="16"/>
                <w:szCs w:val="16"/>
              </w:rPr>
            </w:pPr>
            <w:r w:rsidRPr="007321C3">
              <w:rPr>
                <w:i/>
                <w:color w:val="C00000"/>
                <w:sz w:val="16"/>
                <w:szCs w:val="16"/>
              </w:rPr>
              <w:t>Before event</w:t>
            </w:r>
          </w:p>
        </w:tc>
      </w:tr>
      <w:tr w:rsidR="007321C3" w:rsidRPr="00735356" w14:paraId="3D7DE126" w14:textId="77777777" w:rsidTr="00282136">
        <w:trPr>
          <w:cantSplit/>
          <w:trHeight w:val="510"/>
        </w:trPr>
        <w:tc>
          <w:tcPr>
            <w:tcW w:w="6120" w:type="dxa"/>
            <w:gridSpan w:val="4"/>
            <w:shd w:val="clear" w:color="auto" w:fill="auto"/>
          </w:tcPr>
          <w:p w14:paraId="261B3E4D" w14:textId="77777777" w:rsidR="007321C3" w:rsidRPr="006C2A91" w:rsidRDefault="007321C3" w:rsidP="00282136">
            <w:pPr>
              <w:spacing w:before="60" w:after="60"/>
            </w:pPr>
          </w:p>
        </w:tc>
        <w:tc>
          <w:tcPr>
            <w:tcW w:w="2244" w:type="dxa"/>
            <w:gridSpan w:val="3"/>
          </w:tcPr>
          <w:p w14:paraId="7E31E905" w14:textId="77777777" w:rsidR="007321C3" w:rsidRPr="006C2A91" w:rsidRDefault="007321C3" w:rsidP="00282136">
            <w:pPr>
              <w:spacing w:before="60" w:after="60"/>
            </w:pPr>
          </w:p>
        </w:tc>
        <w:tc>
          <w:tcPr>
            <w:tcW w:w="1716" w:type="dxa"/>
          </w:tcPr>
          <w:p w14:paraId="5BC55C97" w14:textId="77777777" w:rsidR="007321C3" w:rsidRPr="006C2A91" w:rsidRDefault="007321C3" w:rsidP="00282136">
            <w:pPr>
              <w:spacing w:before="60" w:after="60"/>
            </w:pPr>
          </w:p>
        </w:tc>
      </w:tr>
      <w:tr w:rsidR="007321C3" w:rsidRPr="00735356" w14:paraId="70B102B6" w14:textId="77777777" w:rsidTr="00282136">
        <w:trPr>
          <w:cantSplit/>
          <w:trHeight w:val="510"/>
        </w:trPr>
        <w:tc>
          <w:tcPr>
            <w:tcW w:w="6120" w:type="dxa"/>
            <w:gridSpan w:val="4"/>
            <w:shd w:val="clear" w:color="auto" w:fill="auto"/>
          </w:tcPr>
          <w:p w14:paraId="213355E9" w14:textId="77777777" w:rsidR="007321C3" w:rsidRPr="006C2A91" w:rsidRDefault="007321C3" w:rsidP="00282136">
            <w:pPr>
              <w:spacing w:before="60" w:after="60"/>
            </w:pPr>
          </w:p>
        </w:tc>
        <w:tc>
          <w:tcPr>
            <w:tcW w:w="2244" w:type="dxa"/>
            <w:gridSpan w:val="3"/>
          </w:tcPr>
          <w:p w14:paraId="49737CB9" w14:textId="77777777" w:rsidR="007321C3" w:rsidRPr="006C2A91" w:rsidRDefault="007321C3" w:rsidP="00282136">
            <w:pPr>
              <w:spacing w:before="60" w:after="60"/>
            </w:pPr>
          </w:p>
        </w:tc>
        <w:tc>
          <w:tcPr>
            <w:tcW w:w="1716" w:type="dxa"/>
          </w:tcPr>
          <w:p w14:paraId="6E849E12" w14:textId="77777777" w:rsidR="007321C3" w:rsidRPr="006C2A91" w:rsidRDefault="007321C3" w:rsidP="00282136">
            <w:pPr>
              <w:spacing w:before="60" w:after="60"/>
            </w:pPr>
          </w:p>
        </w:tc>
      </w:tr>
      <w:tr w:rsidR="007321C3" w:rsidRPr="00735356" w14:paraId="7D79576C" w14:textId="77777777" w:rsidTr="00282136">
        <w:trPr>
          <w:cantSplit/>
          <w:trHeight w:val="510"/>
        </w:trPr>
        <w:tc>
          <w:tcPr>
            <w:tcW w:w="6120" w:type="dxa"/>
            <w:gridSpan w:val="4"/>
            <w:shd w:val="clear" w:color="auto" w:fill="auto"/>
          </w:tcPr>
          <w:p w14:paraId="51C1E8CB" w14:textId="77777777" w:rsidR="007321C3" w:rsidRPr="006C2A91" w:rsidRDefault="007321C3" w:rsidP="00282136">
            <w:pPr>
              <w:spacing w:before="60" w:after="60"/>
            </w:pPr>
          </w:p>
        </w:tc>
        <w:tc>
          <w:tcPr>
            <w:tcW w:w="2244" w:type="dxa"/>
            <w:gridSpan w:val="3"/>
          </w:tcPr>
          <w:p w14:paraId="170C8426" w14:textId="77777777" w:rsidR="007321C3" w:rsidRPr="006C2A91" w:rsidRDefault="007321C3" w:rsidP="00282136">
            <w:pPr>
              <w:spacing w:before="60" w:after="60"/>
            </w:pPr>
          </w:p>
        </w:tc>
        <w:tc>
          <w:tcPr>
            <w:tcW w:w="1716" w:type="dxa"/>
          </w:tcPr>
          <w:p w14:paraId="56365575" w14:textId="77777777" w:rsidR="007321C3" w:rsidRPr="006C2A91" w:rsidRDefault="007321C3" w:rsidP="00282136">
            <w:pPr>
              <w:spacing w:before="60" w:after="60"/>
            </w:pPr>
          </w:p>
        </w:tc>
      </w:tr>
      <w:tr w:rsidR="007321C3" w:rsidRPr="00735356" w14:paraId="7E5AFC36" w14:textId="77777777" w:rsidTr="00282136">
        <w:trPr>
          <w:cantSplit/>
          <w:trHeight w:val="510"/>
        </w:trPr>
        <w:tc>
          <w:tcPr>
            <w:tcW w:w="6120" w:type="dxa"/>
            <w:gridSpan w:val="4"/>
            <w:shd w:val="clear" w:color="auto" w:fill="auto"/>
          </w:tcPr>
          <w:p w14:paraId="331BB5FB" w14:textId="77777777" w:rsidR="007321C3" w:rsidRPr="006C2A91" w:rsidRDefault="007321C3" w:rsidP="00282136">
            <w:pPr>
              <w:spacing w:before="60" w:after="60"/>
            </w:pPr>
          </w:p>
        </w:tc>
        <w:tc>
          <w:tcPr>
            <w:tcW w:w="2244" w:type="dxa"/>
            <w:gridSpan w:val="3"/>
          </w:tcPr>
          <w:p w14:paraId="49213FD1" w14:textId="77777777" w:rsidR="007321C3" w:rsidRPr="006C2A91" w:rsidRDefault="007321C3" w:rsidP="00282136">
            <w:pPr>
              <w:spacing w:before="60" w:after="60"/>
            </w:pPr>
          </w:p>
        </w:tc>
        <w:tc>
          <w:tcPr>
            <w:tcW w:w="1716" w:type="dxa"/>
          </w:tcPr>
          <w:p w14:paraId="1B9A0267" w14:textId="77777777" w:rsidR="007321C3" w:rsidRPr="006C2A91" w:rsidRDefault="007321C3" w:rsidP="00282136">
            <w:pPr>
              <w:spacing w:before="60" w:after="60"/>
            </w:pPr>
          </w:p>
        </w:tc>
      </w:tr>
      <w:tr w:rsidR="007321C3" w:rsidRPr="00735356" w14:paraId="7714F3F8" w14:textId="77777777" w:rsidTr="009A3A8D">
        <w:trPr>
          <w:cantSplit/>
          <w:trHeight w:val="397"/>
        </w:trPr>
        <w:tc>
          <w:tcPr>
            <w:tcW w:w="10080" w:type="dxa"/>
            <w:gridSpan w:val="8"/>
            <w:shd w:val="clear" w:color="auto" w:fill="004B85"/>
          </w:tcPr>
          <w:p w14:paraId="038A98CF" w14:textId="77777777" w:rsidR="007321C3" w:rsidRPr="00A30D49" w:rsidRDefault="007321C3" w:rsidP="00282136">
            <w:pPr>
              <w:spacing w:before="60" w:after="60"/>
              <w:rPr>
                <w:b/>
                <w:color w:val="FFFFFF" w:themeColor="background1"/>
              </w:rPr>
            </w:pPr>
            <w:r w:rsidRPr="00A30D49">
              <w:rPr>
                <w:color w:val="FFFFFF" w:themeColor="background1"/>
              </w:rPr>
              <w:br w:type="page"/>
            </w:r>
            <w:r w:rsidRPr="00A30D49">
              <w:rPr>
                <w:b/>
                <w:color w:val="FFFFFF" w:themeColor="background1"/>
              </w:rPr>
              <w:t xml:space="preserve">RESPONSE </w:t>
            </w:r>
            <w:r>
              <w:rPr>
                <w:b/>
                <w:color w:val="FFFFFF" w:themeColor="background1"/>
              </w:rPr>
              <w:t xml:space="preserve"> </w:t>
            </w:r>
            <w:r w:rsidRPr="00A30D49">
              <w:rPr>
                <w:color w:val="FFFFFF" w:themeColor="background1"/>
              </w:rPr>
              <w:t>(never put yourself at risk)</w:t>
            </w:r>
          </w:p>
        </w:tc>
      </w:tr>
      <w:tr w:rsidR="007321C3" w:rsidRPr="00735356" w14:paraId="11579FB8" w14:textId="77777777" w:rsidTr="009A3A8D">
        <w:trPr>
          <w:cantSplit/>
          <w:trHeight w:val="397"/>
        </w:trPr>
        <w:tc>
          <w:tcPr>
            <w:tcW w:w="8364" w:type="dxa"/>
            <w:gridSpan w:val="7"/>
            <w:shd w:val="clear" w:color="auto" w:fill="004B85"/>
          </w:tcPr>
          <w:p w14:paraId="79E068D3" w14:textId="77777777" w:rsidR="007321C3" w:rsidRPr="00A30D49" w:rsidRDefault="007321C3" w:rsidP="00282136">
            <w:pPr>
              <w:spacing w:before="60" w:after="60"/>
              <w:rPr>
                <w:b/>
                <w:color w:val="FFFFFF" w:themeColor="background1"/>
              </w:rPr>
            </w:pPr>
            <w:r w:rsidRPr="00A30D49">
              <w:rPr>
                <w:b/>
                <w:color w:val="FFFFFF" w:themeColor="background1"/>
              </w:rPr>
              <w:t>A</w:t>
            </w:r>
            <w:r>
              <w:rPr>
                <w:b/>
                <w:color w:val="FFFFFF" w:themeColor="background1"/>
              </w:rPr>
              <w:t>CTION</w:t>
            </w:r>
          </w:p>
        </w:tc>
        <w:tc>
          <w:tcPr>
            <w:tcW w:w="1716" w:type="dxa"/>
            <w:shd w:val="clear" w:color="auto" w:fill="004B85"/>
          </w:tcPr>
          <w:p w14:paraId="3122710C" w14:textId="77777777" w:rsidR="007321C3" w:rsidRPr="00A30D49" w:rsidRDefault="007321C3" w:rsidP="00282136">
            <w:pPr>
              <w:spacing w:before="60" w:after="60"/>
              <w:rPr>
                <w:b/>
                <w:color w:val="FFFFFF" w:themeColor="background1"/>
              </w:rPr>
            </w:pPr>
            <w:r>
              <w:rPr>
                <w:b/>
                <w:color w:val="FFFFFF" w:themeColor="background1"/>
              </w:rPr>
              <w:t>WHO</w:t>
            </w:r>
          </w:p>
        </w:tc>
      </w:tr>
      <w:tr w:rsidR="007321C3" w:rsidRPr="00735356" w14:paraId="6E6B1EE0" w14:textId="77777777" w:rsidTr="00282136">
        <w:trPr>
          <w:cantSplit/>
          <w:trHeight w:val="510"/>
        </w:trPr>
        <w:tc>
          <w:tcPr>
            <w:tcW w:w="8364" w:type="dxa"/>
            <w:gridSpan w:val="7"/>
          </w:tcPr>
          <w:p w14:paraId="69971ED2" w14:textId="77777777" w:rsidR="007321C3" w:rsidRPr="007321C3" w:rsidRDefault="007321C3" w:rsidP="00282136">
            <w:pPr>
              <w:spacing w:before="60" w:after="60"/>
              <w:rPr>
                <w:i/>
                <w:color w:val="C00000"/>
                <w:sz w:val="16"/>
                <w:szCs w:val="16"/>
              </w:rPr>
            </w:pPr>
            <w:r w:rsidRPr="007321C3">
              <w:rPr>
                <w:i/>
                <w:color w:val="C00000"/>
                <w:sz w:val="16"/>
                <w:szCs w:val="16"/>
              </w:rPr>
              <w:t>e.g. a serious injury is sustained:</w:t>
            </w:r>
            <w:r w:rsidRPr="007321C3">
              <w:rPr>
                <w:i/>
                <w:color w:val="C00000"/>
                <w:sz w:val="16"/>
                <w:szCs w:val="16"/>
              </w:rPr>
              <w:br/>
            </w:r>
            <w:r w:rsidRPr="007321C3">
              <w:rPr>
                <w:i/>
                <w:color w:val="C00000"/>
                <w:sz w:val="16"/>
                <w:szCs w:val="16"/>
              </w:rPr>
              <w:tab/>
              <w:t>- notify first aid staff</w:t>
            </w:r>
            <w:r w:rsidRPr="007321C3">
              <w:rPr>
                <w:i/>
                <w:color w:val="C00000"/>
                <w:sz w:val="16"/>
                <w:szCs w:val="16"/>
              </w:rPr>
              <w:br/>
            </w:r>
            <w:r w:rsidRPr="007321C3">
              <w:rPr>
                <w:i/>
                <w:color w:val="C00000"/>
                <w:sz w:val="16"/>
                <w:szCs w:val="16"/>
              </w:rPr>
              <w:tab/>
              <w:t>- keep public clear of area</w:t>
            </w:r>
            <w:r w:rsidRPr="007321C3">
              <w:rPr>
                <w:i/>
                <w:color w:val="C00000"/>
                <w:sz w:val="16"/>
                <w:szCs w:val="16"/>
              </w:rPr>
              <w:br/>
            </w:r>
            <w:r w:rsidRPr="007321C3">
              <w:rPr>
                <w:i/>
                <w:color w:val="C00000"/>
                <w:sz w:val="16"/>
                <w:szCs w:val="16"/>
              </w:rPr>
              <w:tab/>
              <w:t>- minimise further impact by removing source of emergency if safe to do so</w:t>
            </w:r>
            <w:r w:rsidRPr="007321C3">
              <w:rPr>
                <w:i/>
                <w:color w:val="C00000"/>
                <w:sz w:val="16"/>
                <w:szCs w:val="16"/>
              </w:rPr>
              <w:br/>
            </w:r>
            <w:r w:rsidRPr="007321C3">
              <w:rPr>
                <w:i/>
                <w:color w:val="C00000"/>
                <w:sz w:val="16"/>
                <w:szCs w:val="16"/>
              </w:rPr>
              <w:tab/>
              <w:t>- instigate evacuation if necessary to prevent further injury</w:t>
            </w:r>
            <w:r w:rsidRPr="007321C3">
              <w:rPr>
                <w:i/>
                <w:color w:val="C00000"/>
                <w:sz w:val="16"/>
                <w:szCs w:val="16"/>
              </w:rPr>
              <w:br/>
            </w:r>
            <w:r w:rsidRPr="007321C3">
              <w:rPr>
                <w:i/>
                <w:color w:val="C00000"/>
                <w:sz w:val="16"/>
                <w:szCs w:val="16"/>
              </w:rPr>
              <w:tab/>
              <w:t>- assist emergency services as instructed</w:t>
            </w:r>
          </w:p>
        </w:tc>
        <w:tc>
          <w:tcPr>
            <w:tcW w:w="1716" w:type="dxa"/>
          </w:tcPr>
          <w:p w14:paraId="65865B58" w14:textId="77777777" w:rsidR="007321C3" w:rsidRPr="007321C3" w:rsidRDefault="007321C3" w:rsidP="00282136">
            <w:pPr>
              <w:spacing w:before="60" w:after="60"/>
              <w:rPr>
                <w:i/>
                <w:color w:val="C00000"/>
                <w:sz w:val="16"/>
                <w:szCs w:val="16"/>
              </w:rPr>
            </w:pPr>
            <w:r w:rsidRPr="007321C3">
              <w:rPr>
                <w:i/>
                <w:color w:val="C00000"/>
                <w:sz w:val="16"/>
                <w:szCs w:val="16"/>
              </w:rPr>
              <w:t>Emergency Services contact</w:t>
            </w:r>
          </w:p>
        </w:tc>
      </w:tr>
      <w:tr w:rsidR="007321C3" w:rsidRPr="00735356" w14:paraId="5B6BAFF0" w14:textId="77777777" w:rsidTr="00282136">
        <w:trPr>
          <w:cantSplit/>
          <w:trHeight w:val="510"/>
        </w:trPr>
        <w:tc>
          <w:tcPr>
            <w:tcW w:w="8364" w:type="dxa"/>
            <w:gridSpan w:val="7"/>
          </w:tcPr>
          <w:p w14:paraId="1E8C6466" w14:textId="77777777" w:rsidR="007321C3" w:rsidRPr="006C2A91" w:rsidRDefault="007321C3" w:rsidP="00282136">
            <w:pPr>
              <w:spacing w:before="60" w:after="60"/>
            </w:pPr>
          </w:p>
        </w:tc>
        <w:tc>
          <w:tcPr>
            <w:tcW w:w="1716" w:type="dxa"/>
          </w:tcPr>
          <w:p w14:paraId="0AF45BA0" w14:textId="77777777" w:rsidR="007321C3" w:rsidRPr="006C2A91" w:rsidRDefault="007321C3" w:rsidP="00282136">
            <w:pPr>
              <w:spacing w:before="60" w:after="60"/>
            </w:pPr>
          </w:p>
        </w:tc>
      </w:tr>
      <w:tr w:rsidR="007321C3" w:rsidRPr="00735356" w14:paraId="482D4857" w14:textId="77777777" w:rsidTr="00282136">
        <w:trPr>
          <w:cantSplit/>
          <w:trHeight w:val="510"/>
        </w:trPr>
        <w:tc>
          <w:tcPr>
            <w:tcW w:w="8364" w:type="dxa"/>
            <w:gridSpan w:val="7"/>
          </w:tcPr>
          <w:p w14:paraId="4D496779" w14:textId="77777777" w:rsidR="007321C3" w:rsidRPr="006C2A91" w:rsidRDefault="007321C3" w:rsidP="00282136">
            <w:pPr>
              <w:spacing w:before="60" w:after="60"/>
            </w:pPr>
          </w:p>
        </w:tc>
        <w:tc>
          <w:tcPr>
            <w:tcW w:w="1716" w:type="dxa"/>
          </w:tcPr>
          <w:p w14:paraId="14136C45" w14:textId="77777777" w:rsidR="007321C3" w:rsidRPr="006C2A91" w:rsidRDefault="007321C3" w:rsidP="00282136">
            <w:pPr>
              <w:spacing w:before="60" w:after="60"/>
            </w:pPr>
          </w:p>
        </w:tc>
      </w:tr>
      <w:tr w:rsidR="007321C3" w:rsidRPr="00735356" w14:paraId="15E4B92F" w14:textId="77777777" w:rsidTr="00282136">
        <w:trPr>
          <w:cantSplit/>
          <w:trHeight w:val="510"/>
        </w:trPr>
        <w:tc>
          <w:tcPr>
            <w:tcW w:w="8364" w:type="dxa"/>
            <w:gridSpan w:val="7"/>
          </w:tcPr>
          <w:p w14:paraId="0C3D1111" w14:textId="77777777" w:rsidR="007321C3" w:rsidRPr="006C2A91" w:rsidRDefault="007321C3" w:rsidP="00282136">
            <w:pPr>
              <w:spacing w:before="60" w:after="60"/>
            </w:pPr>
          </w:p>
        </w:tc>
        <w:tc>
          <w:tcPr>
            <w:tcW w:w="1716" w:type="dxa"/>
          </w:tcPr>
          <w:p w14:paraId="1DC47C64" w14:textId="77777777" w:rsidR="007321C3" w:rsidRPr="006C2A91" w:rsidRDefault="007321C3" w:rsidP="00282136">
            <w:pPr>
              <w:spacing w:before="60" w:after="60"/>
            </w:pPr>
          </w:p>
        </w:tc>
      </w:tr>
      <w:tr w:rsidR="007321C3" w:rsidRPr="00735356" w14:paraId="75B8DF87" w14:textId="77777777" w:rsidTr="00282136">
        <w:trPr>
          <w:cantSplit/>
          <w:trHeight w:val="510"/>
        </w:trPr>
        <w:tc>
          <w:tcPr>
            <w:tcW w:w="8364" w:type="dxa"/>
            <w:gridSpan w:val="7"/>
          </w:tcPr>
          <w:p w14:paraId="02A1040A" w14:textId="77777777" w:rsidR="007321C3" w:rsidRPr="006C2A91" w:rsidRDefault="007321C3" w:rsidP="00282136">
            <w:pPr>
              <w:spacing w:before="60" w:after="60"/>
            </w:pPr>
          </w:p>
        </w:tc>
        <w:tc>
          <w:tcPr>
            <w:tcW w:w="1716" w:type="dxa"/>
          </w:tcPr>
          <w:p w14:paraId="76249D71" w14:textId="77777777" w:rsidR="007321C3" w:rsidRPr="006C2A91" w:rsidRDefault="007321C3" w:rsidP="00282136">
            <w:pPr>
              <w:spacing w:before="60" w:after="60"/>
            </w:pPr>
          </w:p>
        </w:tc>
      </w:tr>
    </w:tbl>
    <w:p w14:paraId="506428F7" w14:textId="77777777" w:rsidR="00684FE8" w:rsidRDefault="00684FE8" w:rsidP="007321C3"/>
    <w:p w14:paraId="2D846D5D" w14:textId="77777777" w:rsidR="00684FE8" w:rsidRDefault="00684FE8">
      <w:r>
        <w:br w:type="page"/>
      </w:r>
    </w:p>
    <w:p w14:paraId="4C645643" w14:textId="77777777" w:rsidR="00684FE8" w:rsidRDefault="00684FE8" w:rsidP="00684FE8">
      <w:pPr>
        <w:pStyle w:val="Heading1"/>
      </w:pPr>
      <w:bookmarkStart w:id="6" w:name="_Toc56088570"/>
      <w:r>
        <w:lastRenderedPageBreak/>
        <w:t xml:space="preserve">Other </w:t>
      </w:r>
      <w:r w:rsidR="00E853D0">
        <w:t>Compulsory Documents</w:t>
      </w:r>
      <w:bookmarkEnd w:id="6"/>
      <w:r>
        <w:t xml:space="preserve"> </w:t>
      </w:r>
    </w:p>
    <w:p w14:paraId="404E1B23" w14:textId="77777777" w:rsidR="00C26703" w:rsidRDefault="00C26703" w:rsidP="00C26703">
      <w:pPr>
        <w:pStyle w:val="GMWbodycopy"/>
      </w:pPr>
      <w:r>
        <w:t>Depending on the nature of your event you may need other permits and approvals. Please refer to the Events at GMW Waterways Fact Sheet for further information.</w:t>
      </w:r>
    </w:p>
    <w:p w14:paraId="0F73DC8B" w14:textId="77777777" w:rsidR="00E853D0" w:rsidRPr="009A3A8D" w:rsidRDefault="00E853D0" w:rsidP="00684FE8">
      <w:pPr>
        <w:pStyle w:val="Heading2"/>
        <w:rPr>
          <w:color w:val="004B85"/>
        </w:rPr>
      </w:pPr>
      <w:bookmarkStart w:id="7" w:name="_Toc56088571"/>
      <w:r w:rsidRPr="009A3A8D">
        <w:rPr>
          <w:color w:val="004B85"/>
        </w:rPr>
        <w:t>Insurance</w:t>
      </w:r>
      <w:r w:rsidR="00C26703" w:rsidRPr="009A3A8D">
        <w:rPr>
          <w:color w:val="004B85"/>
        </w:rPr>
        <w:t xml:space="preserve"> Certificate of Currency</w:t>
      </w:r>
      <w:bookmarkEnd w:id="7"/>
    </w:p>
    <w:p w14:paraId="6AE07744" w14:textId="77777777" w:rsidR="00E853D0" w:rsidRDefault="00000000" w:rsidP="00C914A3">
      <w:pPr>
        <w:ind w:left="709" w:hanging="709"/>
      </w:pPr>
      <w:sdt>
        <w:sdtPr>
          <w:id w:val="59761103"/>
          <w14:checkbox>
            <w14:checked w14:val="0"/>
            <w14:checkedState w14:val="2612" w14:font="MS Gothic"/>
            <w14:uncheckedState w14:val="2610" w14:font="MS Gothic"/>
          </w14:checkbox>
        </w:sdtPr>
        <w:sdtContent>
          <w:r w:rsidR="00C914A3">
            <w:rPr>
              <w:rFonts w:ascii="MS Gothic" w:eastAsia="MS Gothic" w:hAnsi="MS Gothic" w:hint="eastAsia"/>
            </w:rPr>
            <w:t>☐</w:t>
          </w:r>
        </w:sdtContent>
      </w:sdt>
      <w:r w:rsidR="00C914A3">
        <w:tab/>
      </w:r>
      <w:r w:rsidR="00C26703">
        <w:t>All events must provide a Certificate of Currency for Public Liability Insurance</w:t>
      </w:r>
      <w:r w:rsidR="002E26CC">
        <w:t xml:space="preserve"> in accordance with the instructions provided in the GMW Waterways Fact Sheet</w:t>
      </w:r>
      <w:r w:rsidR="00C26703">
        <w:t xml:space="preserve">. </w:t>
      </w:r>
    </w:p>
    <w:p w14:paraId="404C6370" w14:textId="77777777" w:rsidR="00684FE8" w:rsidRPr="009A3A8D" w:rsidRDefault="00684FE8" w:rsidP="00684FE8">
      <w:pPr>
        <w:pStyle w:val="Heading2"/>
        <w:rPr>
          <w:color w:val="004B85"/>
        </w:rPr>
      </w:pPr>
      <w:bookmarkStart w:id="8" w:name="_Toc56088572"/>
      <w:r w:rsidRPr="009A3A8D">
        <w:rPr>
          <w:color w:val="004B85"/>
        </w:rPr>
        <w:t>Permits</w:t>
      </w:r>
      <w:bookmarkEnd w:id="8"/>
    </w:p>
    <w:p w14:paraId="4D8FA3B7" w14:textId="77777777" w:rsidR="00684FE8" w:rsidRDefault="00684FE8" w:rsidP="007321C3">
      <w:r>
        <w:t>If you will be supplying food and drink and/or alcohol at the event</w:t>
      </w:r>
      <w:r w:rsidR="00212EC6">
        <w:t xml:space="preserve"> these permits may apply</w:t>
      </w:r>
      <w:r w:rsidR="00687A94">
        <w:t>:</w:t>
      </w:r>
    </w:p>
    <w:p w14:paraId="1A889021" w14:textId="27608A02" w:rsidR="007321C3" w:rsidRDefault="00C914A3" w:rsidP="007321C3">
      <w:r>
        <w:rPr>
          <w:rFonts w:ascii="MS Gothic" w:eastAsia="MS Gothic" w:hAnsi="MS Gothic" w:hint="eastAsia"/>
        </w:rPr>
        <w:t>☐</w:t>
      </w:r>
      <w:r>
        <w:tab/>
        <w:t xml:space="preserve">Temporary Liquor Licence </w:t>
      </w:r>
      <w:r w:rsidR="00212EC6">
        <w:t>–</w:t>
      </w:r>
      <w:r>
        <w:t xml:space="preserve"> </w:t>
      </w:r>
      <w:r w:rsidR="00212EC6">
        <w:t>If you’re selling or providing alcohol</w:t>
      </w:r>
    </w:p>
    <w:p w14:paraId="040E0401" w14:textId="77777777" w:rsidR="00684FE8" w:rsidRDefault="00000000" w:rsidP="007321C3">
      <w:sdt>
        <w:sdtPr>
          <w:id w:val="-581368648"/>
          <w14:checkbox>
            <w14:checked w14:val="0"/>
            <w14:checkedState w14:val="2612" w14:font="MS Gothic"/>
            <w14:uncheckedState w14:val="2610" w14:font="MS Gothic"/>
          </w14:checkbox>
        </w:sdtPr>
        <w:sdtContent>
          <w:r w:rsidR="00C914A3">
            <w:rPr>
              <w:rFonts w:ascii="MS Gothic" w:eastAsia="MS Gothic" w:hAnsi="MS Gothic" w:hint="eastAsia"/>
            </w:rPr>
            <w:t>☐</w:t>
          </w:r>
        </w:sdtContent>
      </w:sdt>
      <w:r w:rsidR="00C914A3">
        <w:tab/>
      </w:r>
      <w:proofErr w:type="spellStart"/>
      <w:r w:rsidR="00212EC6">
        <w:t>Streatrader</w:t>
      </w:r>
      <w:proofErr w:type="spellEnd"/>
      <w:r w:rsidR="00212EC6">
        <w:t xml:space="preserve"> </w:t>
      </w:r>
      <w:r w:rsidR="00687A94">
        <w:t>registration -</w:t>
      </w:r>
      <w:r w:rsidR="00212EC6">
        <w:t xml:space="preserve"> If f</w:t>
      </w:r>
      <w:r w:rsidR="00684FE8">
        <w:t>ood</w:t>
      </w:r>
      <w:r w:rsidR="008770ED">
        <w:t xml:space="preserve"> or beverages are</w:t>
      </w:r>
      <w:r w:rsidR="00212EC6">
        <w:t xml:space="preserve"> being sold at the event.</w:t>
      </w:r>
    </w:p>
    <w:p w14:paraId="28BC4ED1" w14:textId="77777777" w:rsidR="00684FE8" w:rsidRPr="009A3A8D" w:rsidRDefault="00684FE8" w:rsidP="00684FE8">
      <w:pPr>
        <w:pStyle w:val="Heading2"/>
        <w:rPr>
          <w:color w:val="004B85"/>
        </w:rPr>
      </w:pPr>
      <w:bookmarkStart w:id="9" w:name="_Toc56088573"/>
      <w:r w:rsidRPr="009A3A8D">
        <w:rPr>
          <w:color w:val="004B85"/>
        </w:rPr>
        <w:t>Approvals</w:t>
      </w:r>
      <w:bookmarkEnd w:id="9"/>
    </w:p>
    <w:p w14:paraId="5B286118" w14:textId="77777777" w:rsidR="00212EC6" w:rsidRDefault="00212EC6" w:rsidP="00212EC6">
      <w:pPr>
        <w:ind w:left="709" w:hanging="709"/>
      </w:pPr>
      <w:r>
        <w:t>Notification to or confirmation from relevant agencies other than GMW which may include:</w:t>
      </w:r>
    </w:p>
    <w:p w14:paraId="3721C643" w14:textId="77777777" w:rsidR="00212EC6" w:rsidRDefault="00000000" w:rsidP="00212EC6">
      <w:pPr>
        <w:ind w:left="709" w:hanging="709"/>
      </w:pPr>
      <w:sdt>
        <w:sdtPr>
          <w:id w:val="-853799353"/>
          <w14:checkbox>
            <w14:checked w14:val="0"/>
            <w14:checkedState w14:val="2612" w14:font="MS Gothic"/>
            <w14:uncheckedState w14:val="2610" w14:font="MS Gothic"/>
          </w14:checkbox>
        </w:sdtPr>
        <w:sdtContent>
          <w:r w:rsidR="00212EC6">
            <w:rPr>
              <w:rFonts w:ascii="MS Gothic" w:eastAsia="MS Gothic" w:hAnsi="MS Gothic" w:hint="eastAsia"/>
            </w:rPr>
            <w:t>☐</w:t>
          </w:r>
        </w:sdtContent>
      </w:sdt>
      <w:r w:rsidR="00212EC6">
        <w:tab/>
        <w:t xml:space="preserve">Transport Safety Victoria </w:t>
      </w:r>
      <w:r w:rsidR="008770ED">
        <w:t>– GMW will assist with this</w:t>
      </w:r>
    </w:p>
    <w:p w14:paraId="25BFCB70" w14:textId="77777777" w:rsidR="00212EC6" w:rsidRDefault="00000000" w:rsidP="00212EC6">
      <w:pPr>
        <w:ind w:left="709" w:hanging="709"/>
      </w:pPr>
      <w:sdt>
        <w:sdtPr>
          <w:id w:val="370425723"/>
          <w14:checkbox>
            <w14:checked w14:val="0"/>
            <w14:checkedState w14:val="2612" w14:font="MS Gothic"/>
            <w14:uncheckedState w14:val="2610" w14:font="MS Gothic"/>
          </w14:checkbox>
        </w:sdtPr>
        <w:sdtContent>
          <w:r w:rsidR="00212EC6">
            <w:rPr>
              <w:rFonts w:ascii="MS Gothic" w:eastAsia="MS Gothic" w:hAnsi="MS Gothic" w:hint="eastAsia"/>
            </w:rPr>
            <w:t>☐</w:t>
          </w:r>
        </w:sdtContent>
      </w:sdt>
      <w:r w:rsidR="00212EC6">
        <w:tab/>
        <w:t>Parks Victoria</w:t>
      </w:r>
      <w:r w:rsidR="00684FE8">
        <w:t xml:space="preserve"> </w:t>
      </w:r>
    </w:p>
    <w:p w14:paraId="49EC4C06" w14:textId="77777777" w:rsidR="00684FE8" w:rsidRDefault="00000000" w:rsidP="00212EC6">
      <w:pPr>
        <w:ind w:left="709" w:hanging="709"/>
      </w:pPr>
      <w:sdt>
        <w:sdtPr>
          <w:id w:val="-244348288"/>
          <w14:checkbox>
            <w14:checked w14:val="0"/>
            <w14:checkedState w14:val="2612" w14:font="MS Gothic"/>
            <w14:uncheckedState w14:val="2610" w14:font="MS Gothic"/>
          </w14:checkbox>
        </w:sdtPr>
        <w:sdtContent>
          <w:r w:rsidR="00212EC6">
            <w:rPr>
              <w:rFonts w:ascii="MS Gothic" w:eastAsia="MS Gothic" w:hAnsi="MS Gothic" w:hint="eastAsia"/>
            </w:rPr>
            <w:t>☐</w:t>
          </w:r>
        </w:sdtContent>
      </w:sdt>
      <w:r w:rsidR="00212EC6">
        <w:tab/>
        <w:t>Department of Environment, Land, Water and Planning (</w:t>
      </w:r>
      <w:r w:rsidR="00684FE8">
        <w:t>DELWP</w:t>
      </w:r>
      <w:r w:rsidR="00212EC6">
        <w:t>)</w:t>
      </w:r>
    </w:p>
    <w:p w14:paraId="092D4ED6" w14:textId="77777777" w:rsidR="00684FE8" w:rsidRDefault="00000000" w:rsidP="007321C3">
      <w:sdt>
        <w:sdtPr>
          <w:id w:val="-734935160"/>
          <w14:checkbox>
            <w14:checked w14:val="0"/>
            <w14:checkedState w14:val="2612" w14:font="MS Gothic"/>
            <w14:uncheckedState w14:val="2610" w14:font="MS Gothic"/>
          </w14:checkbox>
        </w:sdtPr>
        <w:sdtContent>
          <w:r w:rsidR="00C914A3">
            <w:rPr>
              <w:rFonts w:ascii="MS Gothic" w:eastAsia="MS Gothic" w:hAnsi="MS Gothic" w:hint="eastAsia"/>
            </w:rPr>
            <w:t>☐</w:t>
          </w:r>
        </w:sdtContent>
      </w:sdt>
      <w:r w:rsidR="00C914A3">
        <w:tab/>
      </w:r>
      <w:r w:rsidR="0044079F">
        <w:t>Local Shire Council – this may include w</w:t>
      </w:r>
      <w:r w:rsidR="00212EC6">
        <w:t xml:space="preserve">ritten confirmation of approval or </w:t>
      </w:r>
      <w:r w:rsidR="0044079F">
        <w:t xml:space="preserve">a </w:t>
      </w:r>
      <w:r w:rsidR="00212EC6">
        <w:t>planning permit</w:t>
      </w:r>
    </w:p>
    <w:p w14:paraId="2A361440" w14:textId="77777777" w:rsidR="00684FE8" w:rsidRDefault="00000000" w:rsidP="007321C3">
      <w:sdt>
        <w:sdtPr>
          <w:id w:val="577327724"/>
          <w14:checkbox>
            <w14:checked w14:val="0"/>
            <w14:checkedState w14:val="2612" w14:font="MS Gothic"/>
            <w14:uncheckedState w14:val="2610" w14:font="MS Gothic"/>
          </w14:checkbox>
        </w:sdtPr>
        <w:sdtContent>
          <w:r w:rsidR="000E584F">
            <w:rPr>
              <w:rFonts w:ascii="MS Gothic" w:eastAsia="MS Gothic" w:hAnsi="MS Gothic" w:hint="eastAsia"/>
            </w:rPr>
            <w:t>☐</w:t>
          </w:r>
        </w:sdtContent>
      </w:sdt>
      <w:r w:rsidR="00C914A3">
        <w:tab/>
      </w:r>
      <w:r w:rsidR="00687A94">
        <w:t>T</w:t>
      </w:r>
      <w:r w:rsidR="00684FE8">
        <w:t>raffic Management</w:t>
      </w:r>
      <w:r w:rsidR="008770ED">
        <w:t xml:space="preserve"> requirements</w:t>
      </w:r>
    </w:p>
    <w:p w14:paraId="30DD9398" w14:textId="3F994187" w:rsidR="00A80BDD" w:rsidRDefault="00000000" w:rsidP="007321C3">
      <w:sdt>
        <w:sdtPr>
          <w:id w:val="934714588"/>
          <w14:checkbox>
            <w14:checked w14:val="0"/>
            <w14:checkedState w14:val="2612" w14:font="MS Gothic"/>
            <w14:uncheckedState w14:val="2610" w14:font="MS Gothic"/>
          </w14:checkbox>
        </w:sdtPr>
        <w:sdtContent>
          <w:r w:rsidR="00A80BDD">
            <w:rPr>
              <w:rFonts w:ascii="MS Gothic" w:eastAsia="MS Gothic" w:hAnsi="MS Gothic" w:hint="eastAsia"/>
            </w:rPr>
            <w:t>☐</w:t>
          </w:r>
        </w:sdtContent>
      </w:sdt>
      <w:r w:rsidR="00212EC6">
        <w:tab/>
        <w:t>Public Transport Victoria</w:t>
      </w:r>
      <w:r w:rsidR="00687A94">
        <w:t xml:space="preserve"> requirements</w:t>
      </w:r>
    </w:p>
    <w:p w14:paraId="58C49A30" w14:textId="600875BA" w:rsidR="00A80BDD" w:rsidRDefault="00A80BDD" w:rsidP="007321C3">
      <w:r>
        <w:rPr>
          <w:rFonts w:ascii="MS Gothic" w:eastAsia="MS Gothic" w:hAnsi="MS Gothic" w:hint="eastAsia"/>
        </w:rPr>
        <w:t>☐</w:t>
      </w:r>
      <w:r>
        <w:rPr>
          <w:rFonts w:ascii="MS Gothic" w:eastAsia="MS Gothic" w:hAnsi="MS Gothic"/>
        </w:rPr>
        <w:tab/>
      </w:r>
      <w:r>
        <w:t>Waste Disposal (rubbish) and/or Toilet Facility Requirements</w:t>
      </w:r>
    </w:p>
    <w:p w14:paraId="0B5CE432" w14:textId="77777777" w:rsidR="00A80BDD" w:rsidRDefault="00A80BDD" w:rsidP="007321C3"/>
    <w:p w14:paraId="76481A55" w14:textId="77777777" w:rsidR="00A80BDD" w:rsidRDefault="00A80BDD" w:rsidP="007321C3"/>
    <w:p w14:paraId="1ABA6650" w14:textId="77777777" w:rsidR="00A80BDD" w:rsidRPr="00DA48CF" w:rsidRDefault="00A80BDD" w:rsidP="007321C3"/>
    <w:sectPr w:rsidR="00A80BDD" w:rsidRPr="00DA48CF" w:rsidSect="00DA48CF">
      <w:pgSz w:w="11906" w:h="16838"/>
      <w:pgMar w:top="1440" w:right="1274" w:bottom="1440" w:left="1440" w:header="708" w:footer="15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1A99C9" w14:textId="77777777" w:rsidR="00C51924" w:rsidRDefault="00C51924" w:rsidP="00290D6C">
      <w:pPr>
        <w:spacing w:after="0" w:line="240" w:lineRule="auto"/>
      </w:pPr>
      <w:r>
        <w:separator/>
      </w:r>
    </w:p>
  </w:endnote>
  <w:endnote w:type="continuationSeparator" w:id="0">
    <w:p w14:paraId="0C71599E" w14:textId="77777777" w:rsidR="00C51924" w:rsidRDefault="00C51924" w:rsidP="00290D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HelveticaNeueLTStd-Lt">
    <w:altName w:val="Arial"/>
    <w:panose1 w:val="00000000000000000000"/>
    <w:charset w:val="4D"/>
    <w:family w:val="auto"/>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0FED26" w14:textId="77777777" w:rsidR="00814C1E" w:rsidRDefault="00814C1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3BA8A4" w14:textId="77777777" w:rsidR="00E33EC6" w:rsidRDefault="00E33EC6" w:rsidP="008C3E8D">
    <w:pPr>
      <w:pStyle w:val="Footer"/>
      <w:ind w:right="-1056"/>
      <w:jc w:val="right"/>
      <w:rPr>
        <w:rFonts w:ascii="Calibri" w:hAnsi="Calibri" w:cs="Calibri"/>
        <w:color w:val="404040" w:themeColor="text1" w:themeTint="BF"/>
      </w:rPr>
    </w:pPr>
    <w:r>
      <w:rPr>
        <w:rFonts w:ascii="Calibri" w:hAnsi="Calibri" w:cs="Calibri"/>
        <w:color w:val="404040" w:themeColor="text1" w:themeTint="BF"/>
      </w:rPr>
      <w:t>Document Number: A2754453</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AB0278" w14:textId="77777777" w:rsidR="00814C1E" w:rsidRDefault="00814C1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214166" w14:textId="70BD3C85" w:rsidR="00663205" w:rsidRDefault="00663205" w:rsidP="008C3E8D">
    <w:pPr>
      <w:pStyle w:val="Footer"/>
      <w:tabs>
        <w:tab w:val="left" w:pos="142"/>
      </w:tabs>
      <w:ind w:left="-426" w:right="-1056"/>
    </w:pPr>
  </w:p>
  <w:sdt>
    <w:sdtPr>
      <w:id w:val="-853648030"/>
      <w:docPartObj>
        <w:docPartGallery w:val="Page Numbers (Bottom of Page)"/>
        <w:docPartUnique/>
      </w:docPartObj>
    </w:sdtPr>
    <w:sdtContent>
      <w:sdt>
        <w:sdtPr>
          <w:id w:val="860082579"/>
          <w:docPartObj>
            <w:docPartGallery w:val="Page Numbers (Top of Page)"/>
            <w:docPartUnique/>
          </w:docPartObj>
        </w:sdtPr>
        <w:sdtContent>
          <w:p w14:paraId="0F107EBC" w14:textId="166BBCB4" w:rsidR="00E33EC6" w:rsidRPr="00A80A0E" w:rsidRDefault="00A80A0E" w:rsidP="008C3E8D">
            <w:pPr>
              <w:pStyle w:val="Footer"/>
              <w:tabs>
                <w:tab w:val="left" w:pos="142"/>
              </w:tabs>
              <w:ind w:left="-426" w:right="-1056"/>
              <w:rPr>
                <w:rFonts w:cs="Arial"/>
                <w:color w:val="000000" w:themeColor="text1"/>
                <w:szCs w:val="20"/>
              </w:rPr>
            </w:pPr>
            <w:r w:rsidRPr="00A80A0E">
              <w:rPr>
                <w:noProof/>
                <w:color w:val="000000" w:themeColor="text1"/>
                <w:szCs w:val="20"/>
                <w:lang w:eastAsia="en-AU"/>
              </w:rPr>
              <w:drawing>
                <wp:anchor distT="0" distB="0" distL="114300" distR="114300" simplePos="0" relativeHeight="251656192" behindDoc="1" locked="0" layoutInCell="1" allowOverlap="1" wp14:anchorId="2B718F0D" wp14:editId="366A6A2B">
                  <wp:simplePos x="0" y="0"/>
                  <wp:positionH relativeFrom="column">
                    <wp:posOffset>-530860</wp:posOffset>
                  </wp:positionH>
                  <wp:positionV relativeFrom="page">
                    <wp:posOffset>9713595</wp:posOffset>
                  </wp:positionV>
                  <wp:extent cx="7552055" cy="949325"/>
                  <wp:effectExtent l="0" t="0" r="0" b="3175"/>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act Sheet Header.jpg"/>
                          <pic:cNvPicPr/>
                        </pic:nvPicPr>
                        <pic:blipFill rotWithShape="1">
                          <a:blip r:embed="rId1">
                            <a:extLst>
                              <a:ext uri="{28A0092B-C50C-407E-A947-70E740481C1C}">
                                <a14:useLocalDpi xmlns:a14="http://schemas.microsoft.com/office/drawing/2010/main" val="0"/>
                              </a:ext>
                            </a:extLst>
                          </a:blip>
                          <a:srcRect t="78306" b="12799"/>
                          <a:stretch/>
                        </pic:blipFill>
                        <pic:spPr bwMode="auto">
                          <a:xfrm>
                            <a:off x="0" y="0"/>
                            <a:ext cx="7552055" cy="949325"/>
                          </a:xfrm>
                          <a:prstGeom prst="rect">
                            <a:avLst/>
                          </a:prstGeom>
                          <a:ln>
                            <a:noFill/>
                          </a:ln>
                          <a:extLst>
                            <a:ext uri="{53640926-AAD7-44D8-BBD7-CCE9431645EC}">
                              <a14:shadowObscured xmlns:a14="http://schemas.microsoft.com/office/drawing/2010/main"/>
                            </a:ex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Pr="00A80A0E">
              <w:rPr>
                <w:color w:val="000000" w:themeColor="text1"/>
                <w:szCs w:val="20"/>
              </w:rPr>
              <w:t xml:space="preserve">Page </w:t>
            </w:r>
            <w:r w:rsidRPr="00A80A0E">
              <w:rPr>
                <w:color w:val="000000" w:themeColor="text1"/>
                <w:szCs w:val="20"/>
              </w:rPr>
              <w:fldChar w:fldCharType="begin"/>
            </w:r>
            <w:r w:rsidRPr="00A80A0E">
              <w:rPr>
                <w:color w:val="000000" w:themeColor="text1"/>
                <w:szCs w:val="20"/>
              </w:rPr>
              <w:instrText xml:space="preserve"> PAGE   \* MERGEFORMAT </w:instrText>
            </w:r>
            <w:r w:rsidRPr="00A80A0E">
              <w:rPr>
                <w:color w:val="000000" w:themeColor="text1"/>
                <w:szCs w:val="20"/>
              </w:rPr>
              <w:fldChar w:fldCharType="separate"/>
            </w:r>
            <w:r w:rsidR="003C0C7B" w:rsidRPr="003C0C7B">
              <w:rPr>
                <w:bCs/>
                <w:noProof/>
                <w:color w:val="000000" w:themeColor="text1"/>
                <w:szCs w:val="20"/>
              </w:rPr>
              <w:t>15</w:t>
            </w:r>
            <w:r w:rsidRPr="00A80A0E">
              <w:rPr>
                <w:bCs/>
                <w:noProof/>
                <w:color w:val="000000" w:themeColor="text1"/>
                <w:szCs w:val="20"/>
              </w:rPr>
              <w:fldChar w:fldCharType="end"/>
            </w:r>
            <w:r w:rsidRPr="00A80A0E">
              <w:rPr>
                <w:bCs/>
                <w:color w:val="000000" w:themeColor="text1"/>
                <w:szCs w:val="20"/>
              </w:rPr>
              <w:t xml:space="preserve"> </w:t>
            </w:r>
            <w:r w:rsidRPr="00A80A0E">
              <w:rPr>
                <w:color w:val="000000" w:themeColor="text1"/>
                <w:szCs w:val="20"/>
              </w:rPr>
              <w:t>|</w:t>
            </w:r>
            <w:r>
              <w:rPr>
                <w:color w:val="000000" w:themeColor="text1"/>
                <w:szCs w:val="20"/>
              </w:rPr>
              <w:t xml:space="preserve"> </w:t>
            </w:r>
            <w:r w:rsidR="00E33EC6" w:rsidRPr="00A80A0E">
              <w:rPr>
                <w:rFonts w:cs="Arial"/>
                <w:color w:val="000000" w:themeColor="text1"/>
                <w:szCs w:val="20"/>
              </w:rPr>
              <w:t>Document Number: A2754453</w:t>
            </w:r>
            <w:r w:rsidRPr="00A80A0E">
              <w:rPr>
                <w:rFonts w:cs="Arial"/>
                <w:color w:val="000000" w:themeColor="text1"/>
                <w:szCs w:val="20"/>
              </w:rPr>
              <w:fldChar w:fldCharType="begin"/>
            </w:r>
            <w:r w:rsidRPr="00A80A0E">
              <w:rPr>
                <w:rFonts w:cs="Arial"/>
                <w:color w:val="000000" w:themeColor="text1"/>
                <w:szCs w:val="20"/>
              </w:rPr>
              <w:instrText xml:space="preserve"> PAGE   \* MERGEFORMAT </w:instrText>
            </w:r>
            <w:r w:rsidRPr="00A80A0E">
              <w:rPr>
                <w:rFonts w:cs="Arial"/>
                <w:color w:val="000000" w:themeColor="text1"/>
                <w:szCs w:val="20"/>
              </w:rPr>
              <w:fldChar w:fldCharType="separate"/>
            </w:r>
            <w:r w:rsidR="003C0C7B" w:rsidRPr="003C0C7B">
              <w:rPr>
                <w:rFonts w:cs="Arial"/>
                <w:bCs/>
                <w:noProof/>
                <w:color w:val="000000" w:themeColor="text1"/>
                <w:szCs w:val="20"/>
              </w:rPr>
              <w:t>15</w:t>
            </w:r>
            <w:r w:rsidRPr="00A80A0E">
              <w:rPr>
                <w:rFonts w:cs="Arial"/>
                <w:bCs/>
                <w:noProof/>
                <w:color w:val="000000" w:themeColor="text1"/>
                <w:szCs w:val="20"/>
              </w:rPr>
              <w:fldChar w:fldCharType="end"/>
            </w:r>
            <w:r w:rsidR="003C0C7B">
              <w:rPr>
                <w:rFonts w:cs="Arial"/>
                <w:bCs/>
                <w:noProof/>
                <w:color w:val="000000" w:themeColor="text1"/>
                <w:szCs w:val="20"/>
              </w:rPr>
              <w:t xml:space="preserve"> Version 1</w:t>
            </w:r>
            <w:r w:rsidR="00A80BDD">
              <w:rPr>
                <w:rFonts w:cs="Arial"/>
                <w:bCs/>
                <w:noProof/>
                <w:color w:val="000000" w:themeColor="text1"/>
                <w:szCs w:val="20"/>
              </w:rPr>
              <w:t>6</w:t>
            </w:r>
          </w:p>
          <w:p w14:paraId="06DAA15B" w14:textId="77777777" w:rsidR="00E33EC6" w:rsidRPr="00A80A0E" w:rsidRDefault="00E33EC6" w:rsidP="003C0C7B">
            <w:pPr>
              <w:pStyle w:val="Footer"/>
              <w:tabs>
                <w:tab w:val="left" w:pos="142"/>
              </w:tabs>
              <w:ind w:left="-426" w:right="-1056"/>
              <w:jc w:val="center"/>
              <w:rPr>
                <w:rFonts w:cs="Arial"/>
                <w:color w:val="000000" w:themeColor="text1"/>
                <w:szCs w:val="20"/>
              </w:rPr>
            </w:pPr>
          </w:p>
          <w:p w14:paraId="0C6CD63C" w14:textId="77777777" w:rsidR="00E33EC6" w:rsidRDefault="00000000" w:rsidP="00323B10">
            <w:pPr>
              <w:pStyle w:val="Footer"/>
              <w:tabs>
                <w:tab w:val="left" w:pos="142"/>
              </w:tabs>
              <w:ind w:left="-426" w:right="-447"/>
              <w:jc w:val="right"/>
            </w:pPr>
          </w:p>
        </w:sdtContent>
      </w:sdt>
    </w:sdtContent>
  </w:sdt>
  <w:p w14:paraId="46637BC9" w14:textId="77777777" w:rsidR="00E33EC6" w:rsidRPr="008C3E8D" w:rsidRDefault="00E33EC6" w:rsidP="008C3E8D">
    <w:pPr>
      <w:pStyle w:val="Footer"/>
      <w:ind w:right="-1056"/>
      <w:jc w:val="right"/>
      <w:rPr>
        <w:rFonts w:ascii="Calibri" w:hAnsi="Calibri" w:cs="Calibri"/>
        <w:color w:val="404040" w:themeColor="text1" w:themeTint="BF"/>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7BE0D3" w14:textId="77777777" w:rsidR="00C51924" w:rsidRDefault="00C51924" w:rsidP="00290D6C">
      <w:pPr>
        <w:spacing w:after="0" w:line="240" w:lineRule="auto"/>
      </w:pPr>
      <w:r>
        <w:separator/>
      </w:r>
    </w:p>
  </w:footnote>
  <w:footnote w:type="continuationSeparator" w:id="0">
    <w:p w14:paraId="11BB3082" w14:textId="77777777" w:rsidR="00C51924" w:rsidRDefault="00C51924" w:rsidP="00290D6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D0B8C4" w14:textId="77777777" w:rsidR="00814C1E" w:rsidRDefault="00814C1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73E360" w14:textId="1C8D3880" w:rsidR="00E33EC6" w:rsidRDefault="00E33EC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C21959" w14:textId="77777777" w:rsidR="00814C1E" w:rsidRDefault="00814C1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DE40DA" w14:textId="78D36F6D" w:rsidR="00E33EC6" w:rsidRDefault="00E33EC6">
    <w:pPr>
      <w:pStyle w:val="Header"/>
    </w:pPr>
    <w:r>
      <w:rPr>
        <w:noProof/>
        <w:lang w:eastAsia="en-AU"/>
      </w:rPr>
      <w:drawing>
        <wp:anchor distT="0" distB="0" distL="114300" distR="114300" simplePos="0" relativeHeight="251650048" behindDoc="1" locked="0" layoutInCell="1" allowOverlap="1" wp14:anchorId="142CCC4D" wp14:editId="49B4C15A">
          <wp:simplePos x="0" y="0"/>
          <wp:positionH relativeFrom="column">
            <wp:posOffset>-903605</wp:posOffset>
          </wp:positionH>
          <wp:positionV relativeFrom="page">
            <wp:posOffset>-280</wp:posOffset>
          </wp:positionV>
          <wp:extent cx="7552690" cy="807085"/>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act Sheet Header.jpg"/>
                  <pic:cNvPicPr/>
                </pic:nvPicPr>
                <pic:blipFill rotWithShape="1">
                  <a:blip r:embed="rId1">
                    <a:extLst>
                      <a:ext uri="{28A0092B-C50C-407E-A947-70E740481C1C}">
                        <a14:useLocalDpi xmlns:a14="http://schemas.microsoft.com/office/drawing/2010/main" val="0"/>
                      </a:ext>
                    </a:extLst>
                  </a:blip>
                  <a:srcRect t="13453" b="78987"/>
                  <a:stretch/>
                </pic:blipFill>
                <pic:spPr bwMode="auto">
                  <a:xfrm>
                    <a:off x="0" y="0"/>
                    <a:ext cx="7552690" cy="807085"/>
                  </a:xfrm>
                  <a:prstGeom prst="rect">
                    <a:avLst/>
                  </a:prstGeom>
                  <a:ln>
                    <a:noFill/>
                  </a:ln>
                  <a:extLst>
                    <a:ext uri="{53640926-AAD7-44D8-BBD7-CCE9431645EC}">
                      <a14:shadowObscured xmlns:a14="http://schemas.microsoft.com/office/drawing/2010/main"/>
                    </a:ex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266D4"/>
    <w:multiLevelType w:val="hybridMultilevel"/>
    <w:tmpl w:val="1DDA92E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4FF6470"/>
    <w:multiLevelType w:val="hybridMultilevel"/>
    <w:tmpl w:val="D5F492F0"/>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2" w15:restartNumberingAfterBreak="0">
    <w:nsid w:val="0A2A2953"/>
    <w:multiLevelType w:val="hybridMultilevel"/>
    <w:tmpl w:val="32E022FA"/>
    <w:lvl w:ilvl="0" w:tplc="2EA4AADE">
      <w:start w:val="1"/>
      <w:numFmt w:val="bullet"/>
      <w:lvlText w:val="•"/>
      <w:lvlJc w:val="left"/>
      <w:pPr>
        <w:tabs>
          <w:tab w:val="num" w:pos="720"/>
        </w:tabs>
        <w:ind w:left="720" w:hanging="360"/>
      </w:pPr>
      <w:rPr>
        <w:rFonts w:ascii="Arial" w:hAnsi="Arial" w:hint="default"/>
      </w:rPr>
    </w:lvl>
    <w:lvl w:ilvl="1" w:tplc="8DC41A1E" w:tentative="1">
      <w:start w:val="1"/>
      <w:numFmt w:val="bullet"/>
      <w:lvlText w:val="•"/>
      <w:lvlJc w:val="left"/>
      <w:pPr>
        <w:tabs>
          <w:tab w:val="num" w:pos="1440"/>
        </w:tabs>
        <w:ind w:left="1440" w:hanging="360"/>
      </w:pPr>
      <w:rPr>
        <w:rFonts w:ascii="Arial" w:hAnsi="Arial" w:hint="default"/>
      </w:rPr>
    </w:lvl>
    <w:lvl w:ilvl="2" w:tplc="4A5C2EEA" w:tentative="1">
      <w:start w:val="1"/>
      <w:numFmt w:val="bullet"/>
      <w:lvlText w:val="•"/>
      <w:lvlJc w:val="left"/>
      <w:pPr>
        <w:tabs>
          <w:tab w:val="num" w:pos="2160"/>
        </w:tabs>
        <w:ind w:left="2160" w:hanging="360"/>
      </w:pPr>
      <w:rPr>
        <w:rFonts w:ascii="Arial" w:hAnsi="Arial" w:hint="default"/>
      </w:rPr>
    </w:lvl>
    <w:lvl w:ilvl="3" w:tplc="418CE9DA" w:tentative="1">
      <w:start w:val="1"/>
      <w:numFmt w:val="bullet"/>
      <w:lvlText w:val="•"/>
      <w:lvlJc w:val="left"/>
      <w:pPr>
        <w:tabs>
          <w:tab w:val="num" w:pos="2880"/>
        </w:tabs>
        <w:ind w:left="2880" w:hanging="360"/>
      </w:pPr>
      <w:rPr>
        <w:rFonts w:ascii="Arial" w:hAnsi="Arial" w:hint="default"/>
      </w:rPr>
    </w:lvl>
    <w:lvl w:ilvl="4" w:tplc="1766F0D0" w:tentative="1">
      <w:start w:val="1"/>
      <w:numFmt w:val="bullet"/>
      <w:lvlText w:val="•"/>
      <w:lvlJc w:val="left"/>
      <w:pPr>
        <w:tabs>
          <w:tab w:val="num" w:pos="3600"/>
        </w:tabs>
        <w:ind w:left="3600" w:hanging="360"/>
      </w:pPr>
      <w:rPr>
        <w:rFonts w:ascii="Arial" w:hAnsi="Arial" w:hint="default"/>
      </w:rPr>
    </w:lvl>
    <w:lvl w:ilvl="5" w:tplc="09E2A79A" w:tentative="1">
      <w:start w:val="1"/>
      <w:numFmt w:val="bullet"/>
      <w:lvlText w:val="•"/>
      <w:lvlJc w:val="left"/>
      <w:pPr>
        <w:tabs>
          <w:tab w:val="num" w:pos="4320"/>
        </w:tabs>
        <w:ind w:left="4320" w:hanging="360"/>
      </w:pPr>
      <w:rPr>
        <w:rFonts w:ascii="Arial" w:hAnsi="Arial" w:hint="default"/>
      </w:rPr>
    </w:lvl>
    <w:lvl w:ilvl="6" w:tplc="5D3EA24C" w:tentative="1">
      <w:start w:val="1"/>
      <w:numFmt w:val="bullet"/>
      <w:lvlText w:val="•"/>
      <w:lvlJc w:val="left"/>
      <w:pPr>
        <w:tabs>
          <w:tab w:val="num" w:pos="5040"/>
        </w:tabs>
        <w:ind w:left="5040" w:hanging="360"/>
      </w:pPr>
      <w:rPr>
        <w:rFonts w:ascii="Arial" w:hAnsi="Arial" w:hint="default"/>
      </w:rPr>
    </w:lvl>
    <w:lvl w:ilvl="7" w:tplc="B84240A2" w:tentative="1">
      <w:start w:val="1"/>
      <w:numFmt w:val="bullet"/>
      <w:lvlText w:val="•"/>
      <w:lvlJc w:val="left"/>
      <w:pPr>
        <w:tabs>
          <w:tab w:val="num" w:pos="5760"/>
        </w:tabs>
        <w:ind w:left="5760" w:hanging="360"/>
      </w:pPr>
      <w:rPr>
        <w:rFonts w:ascii="Arial" w:hAnsi="Arial" w:hint="default"/>
      </w:rPr>
    </w:lvl>
    <w:lvl w:ilvl="8" w:tplc="EA0A282C"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0C351108"/>
    <w:multiLevelType w:val="multilevel"/>
    <w:tmpl w:val="1EB4334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D0B09A7"/>
    <w:multiLevelType w:val="hybridMultilevel"/>
    <w:tmpl w:val="4FBEA6B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0F32136C"/>
    <w:multiLevelType w:val="hybridMultilevel"/>
    <w:tmpl w:val="D8AC0092"/>
    <w:lvl w:ilvl="0" w:tplc="472A8CB8">
      <w:start w:val="10"/>
      <w:numFmt w:val="bullet"/>
      <w:lvlText w:val="-"/>
      <w:lvlJc w:val="left"/>
      <w:pPr>
        <w:ind w:left="720" w:hanging="360"/>
      </w:pPr>
      <w:rPr>
        <w:rFonts w:ascii="Arial" w:eastAsia="Times New Roman" w:hAnsi="Arial" w:cs="Times New Roman" w:hint="default"/>
      </w:rPr>
    </w:lvl>
    <w:lvl w:ilvl="1" w:tplc="0C090003">
      <w:start w:val="1"/>
      <w:numFmt w:val="bullet"/>
      <w:lvlText w:val="o"/>
      <w:lvlJc w:val="left"/>
      <w:pPr>
        <w:ind w:left="1440" w:hanging="360"/>
      </w:pPr>
      <w:rPr>
        <w:rFonts w:ascii="Courier New" w:hAnsi="Courier New" w:cs="Times New Roman"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Times New Roman"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Times New Roman" w:hint="default"/>
      </w:rPr>
    </w:lvl>
    <w:lvl w:ilvl="8" w:tplc="0C090005">
      <w:start w:val="1"/>
      <w:numFmt w:val="bullet"/>
      <w:lvlText w:val=""/>
      <w:lvlJc w:val="left"/>
      <w:pPr>
        <w:ind w:left="6480" w:hanging="360"/>
      </w:pPr>
      <w:rPr>
        <w:rFonts w:ascii="Wingdings" w:hAnsi="Wingdings" w:hint="default"/>
      </w:rPr>
    </w:lvl>
  </w:abstractNum>
  <w:abstractNum w:abstractNumId="6" w15:restartNumberingAfterBreak="0">
    <w:nsid w:val="0FCD5F82"/>
    <w:multiLevelType w:val="hybridMultilevel"/>
    <w:tmpl w:val="7322411C"/>
    <w:lvl w:ilvl="0" w:tplc="0C090005">
      <w:start w:val="1"/>
      <w:numFmt w:val="bullet"/>
      <w:lvlText w:val=""/>
      <w:lvlJc w:val="left"/>
      <w:pPr>
        <w:ind w:left="720" w:hanging="360"/>
      </w:pPr>
      <w:rPr>
        <w:rFonts w:ascii="Wingdings" w:hAnsi="Wingdings" w:hint="default"/>
        <w:color w:val="auto"/>
        <w:sz w:val="16"/>
        <w:szCs w:val="16"/>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7" w15:restartNumberingAfterBreak="0">
    <w:nsid w:val="14EF5035"/>
    <w:multiLevelType w:val="hybridMultilevel"/>
    <w:tmpl w:val="ADF4E58A"/>
    <w:lvl w:ilvl="0" w:tplc="FFFFFFFF">
      <w:start w:val="1"/>
      <w:numFmt w:val="bullet"/>
      <w:lvlText w:val="•"/>
      <w:lvlJc w:val="left"/>
      <w:pPr>
        <w:tabs>
          <w:tab w:val="num" w:pos="360"/>
        </w:tabs>
        <w:ind w:left="360" w:hanging="360"/>
      </w:pPr>
      <w:rPr>
        <w:rFonts w:ascii="Times New Roman" w:hAnsi="Times New Roman" w:hint="default"/>
      </w:rPr>
    </w:lvl>
    <w:lvl w:ilvl="1" w:tplc="FFFFFFFF" w:tentative="1">
      <w:start w:val="1"/>
      <w:numFmt w:val="bullet"/>
      <w:lvlText w:val="•"/>
      <w:lvlJc w:val="left"/>
      <w:pPr>
        <w:tabs>
          <w:tab w:val="num" w:pos="1080"/>
        </w:tabs>
        <w:ind w:left="1080" w:hanging="360"/>
      </w:pPr>
      <w:rPr>
        <w:rFonts w:ascii="Times New Roman" w:hAnsi="Times New Roman" w:hint="default"/>
      </w:rPr>
    </w:lvl>
    <w:lvl w:ilvl="2" w:tplc="FFFFFFFF" w:tentative="1">
      <w:start w:val="1"/>
      <w:numFmt w:val="bullet"/>
      <w:lvlText w:val="•"/>
      <w:lvlJc w:val="left"/>
      <w:pPr>
        <w:tabs>
          <w:tab w:val="num" w:pos="1800"/>
        </w:tabs>
        <w:ind w:left="1800" w:hanging="360"/>
      </w:pPr>
      <w:rPr>
        <w:rFonts w:ascii="Times New Roman" w:hAnsi="Times New Roman" w:hint="default"/>
      </w:rPr>
    </w:lvl>
    <w:lvl w:ilvl="3" w:tplc="FFFFFFFF" w:tentative="1">
      <w:start w:val="1"/>
      <w:numFmt w:val="bullet"/>
      <w:lvlText w:val="•"/>
      <w:lvlJc w:val="left"/>
      <w:pPr>
        <w:tabs>
          <w:tab w:val="num" w:pos="2520"/>
        </w:tabs>
        <w:ind w:left="2520" w:hanging="360"/>
      </w:pPr>
      <w:rPr>
        <w:rFonts w:ascii="Times New Roman" w:hAnsi="Times New Roman" w:hint="default"/>
      </w:rPr>
    </w:lvl>
    <w:lvl w:ilvl="4" w:tplc="FFFFFFFF" w:tentative="1">
      <w:start w:val="1"/>
      <w:numFmt w:val="bullet"/>
      <w:lvlText w:val="•"/>
      <w:lvlJc w:val="left"/>
      <w:pPr>
        <w:tabs>
          <w:tab w:val="num" w:pos="3240"/>
        </w:tabs>
        <w:ind w:left="3240" w:hanging="360"/>
      </w:pPr>
      <w:rPr>
        <w:rFonts w:ascii="Times New Roman" w:hAnsi="Times New Roman" w:hint="default"/>
      </w:rPr>
    </w:lvl>
    <w:lvl w:ilvl="5" w:tplc="FFFFFFFF" w:tentative="1">
      <w:start w:val="1"/>
      <w:numFmt w:val="bullet"/>
      <w:lvlText w:val="•"/>
      <w:lvlJc w:val="left"/>
      <w:pPr>
        <w:tabs>
          <w:tab w:val="num" w:pos="3960"/>
        </w:tabs>
        <w:ind w:left="3960" w:hanging="360"/>
      </w:pPr>
      <w:rPr>
        <w:rFonts w:ascii="Times New Roman" w:hAnsi="Times New Roman" w:hint="default"/>
      </w:rPr>
    </w:lvl>
    <w:lvl w:ilvl="6" w:tplc="FFFFFFFF" w:tentative="1">
      <w:start w:val="1"/>
      <w:numFmt w:val="bullet"/>
      <w:lvlText w:val="•"/>
      <w:lvlJc w:val="left"/>
      <w:pPr>
        <w:tabs>
          <w:tab w:val="num" w:pos="4680"/>
        </w:tabs>
        <w:ind w:left="4680" w:hanging="360"/>
      </w:pPr>
      <w:rPr>
        <w:rFonts w:ascii="Times New Roman" w:hAnsi="Times New Roman" w:hint="default"/>
      </w:rPr>
    </w:lvl>
    <w:lvl w:ilvl="7" w:tplc="FFFFFFFF" w:tentative="1">
      <w:start w:val="1"/>
      <w:numFmt w:val="bullet"/>
      <w:lvlText w:val="•"/>
      <w:lvlJc w:val="left"/>
      <w:pPr>
        <w:tabs>
          <w:tab w:val="num" w:pos="5400"/>
        </w:tabs>
        <w:ind w:left="5400" w:hanging="360"/>
      </w:pPr>
      <w:rPr>
        <w:rFonts w:ascii="Times New Roman" w:hAnsi="Times New Roman" w:hint="default"/>
      </w:rPr>
    </w:lvl>
    <w:lvl w:ilvl="8" w:tplc="FFFFFFFF" w:tentative="1">
      <w:start w:val="1"/>
      <w:numFmt w:val="bullet"/>
      <w:lvlText w:val="•"/>
      <w:lvlJc w:val="left"/>
      <w:pPr>
        <w:tabs>
          <w:tab w:val="num" w:pos="6120"/>
        </w:tabs>
        <w:ind w:left="6120" w:hanging="360"/>
      </w:pPr>
      <w:rPr>
        <w:rFonts w:ascii="Times New Roman" w:hAnsi="Times New Roman" w:hint="default"/>
      </w:rPr>
    </w:lvl>
  </w:abstractNum>
  <w:abstractNum w:abstractNumId="8" w15:restartNumberingAfterBreak="0">
    <w:nsid w:val="1AA9708A"/>
    <w:multiLevelType w:val="hybridMultilevel"/>
    <w:tmpl w:val="3B5A5AF8"/>
    <w:lvl w:ilvl="0" w:tplc="0C090005">
      <w:start w:val="1"/>
      <w:numFmt w:val="bullet"/>
      <w:lvlText w:val=""/>
      <w:lvlJc w:val="left"/>
      <w:pPr>
        <w:ind w:left="720" w:hanging="360"/>
      </w:pPr>
      <w:rPr>
        <w:rFonts w:ascii="Wingdings" w:hAnsi="Wingdings" w:hint="default"/>
        <w:color w:val="auto"/>
        <w:sz w:val="16"/>
        <w:szCs w:val="16"/>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9" w15:restartNumberingAfterBreak="0">
    <w:nsid w:val="1F6B7C0A"/>
    <w:multiLevelType w:val="hybridMultilevel"/>
    <w:tmpl w:val="35D47020"/>
    <w:lvl w:ilvl="0" w:tplc="E428803E">
      <w:numFmt w:val="bullet"/>
      <w:lvlText w:val=""/>
      <w:lvlJc w:val="left"/>
      <w:pPr>
        <w:ind w:left="360" w:hanging="360"/>
      </w:pPr>
      <w:rPr>
        <w:rFonts w:ascii="Symbol" w:eastAsiaTheme="minorHAnsi" w:hAnsi="Symbol" w:cstheme="minorBidi"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0" w15:restartNumberingAfterBreak="0">
    <w:nsid w:val="1FB34E45"/>
    <w:multiLevelType w:val="hybridMultilevel"/>
    <w:tmpl w:val="918AE51A"/>
    <w:lvl w:ilvl="0" w:tplc="0C090005">
      <w:start w:val="1"/>
      <w:numFmt w:val="bullet"/>
      <w:lvlText w:val=""/>
      <w:lvlJc w:val="left"/>
      <w:pPr>
        <w:tabs>
          <w:tab w:val="num" w:pos="360"/>
        </w:tabs>
        <w:ind w:left="360" w:hanging="360"/>
      </w:pPr>
      <w:rPr>
        <w:rFonts w:ascii="Wingdings" w:hAnsi="Wingdings" w:hint="default"/>
        <w:color w:val="auto"/>
        <w:sz w:val="16"/>
        <w:szCs w:val="16"/>
      </w:rPr>
    </w:lvl>
    <w:lvl w:ilvl="1" w:tplc="0C090003">
      <w:start w:val="1"/>
      <w:numFmt w:val="bullet"/>
      <w:lvlText w:val="o"/>
      <w:lvlJc w:val="left"/>
      <w:pPr>
        <w:tabs>
          <w:tab w:val="num" w:pos="1440"/>
        </w:tabs>
        <w:ind w:left="1440" w:hanging="360"/>
      </w:pPr>
      <w:rPr>
        <w:rFonts w:ascii="Courier New" w:hAnsi="Courier New" w:cs="Courier New" w:hint="default"/>
      </w:rPr>
    </w:lvl>
    <w:lvl w:ilvl="2" w:tplc="0C090005">
      <w:start w:val="1"/>
      <w:numFmt w:val="bullet"/>
      <w:lvlText w:val=""/>
      <w:lvlJc w:val="left"/>
      <w:pPr>
        <w:tabs>
          <w:tab w:val="num" w:pos="2160"/>
        </w:tabs>
        <w:ind w:left="2160" w:hanging="360"/>
      </w:pPr>
      <w:rPr>
        <w:rFonts w:ascii="Wingdings" w:hAnsi="Wingdings" w:hint="default"/>
      </w:rPr>
    </w:lvl>
    <w:lvl w:ilvl="3" w:tplc="0C090001">
      <w:start w:val="1"/>
      <w:numFmt w:val="bullet"/>
      <w:lvlText w:val=""/>
      <w:lvlJc w:val="left"/>
      <w:pPr>
        <w:tabs>
          <w:tab w:val="num" w:pos="2880"/>
        </w:tabs>
        <w:ind w:left="2880" w:hanging="360"/>
      </w:pPr>
      <w:rPr>
        <w:rFonts w:ascii="Symbol" w:hAnsi="Symbol" w:hint="default"/>
      </w:rPr>
    </w:lvl>
    <w:lvl w:ilvl="4" w:tplc="0C090003">
      <w:start w:val="1"/>
      <w:numFmt w:val="bullet"/>
      <w:lvlText w:val="o"/>
      <w:lvlJc w:val="left"/>
      <w:pPr>
        <w:tabs>
          <w:tab w:val="num" w:pos="3600"/>
        </w:tabs>
        <w:ind w:left="3600" w:hanging="360"/>
      </w:pPr>
      <w:rPr>
        <w:rFonts w:ascii="Courier New" w:hAnsi="Courier New" w:cs="Courier New" w:hint="default"/>
      </w:rPr>
    </w:lvl>
    <w:lvl w:ilvl="5" w:tplc="0C090005">
      <w:start w:val="1"/>
      <w:numFmt w:val="bullet"/>
      <w:lvlText w:val=""/>
      <w:lvlJc w:val="left"/>
      <w:pPr>
        <w:tabs>
          <w:tab w:val="num" w:pos="4320"/>
        </w:tabs>
        <w:ind w:left="4320" w:hanging="360"/>
      </w:pPr>
      <w:rPr>
        <w:rFonts w:ascii="Wingdings" w:hAnsi="Wingdings" w:hint="default"/>
      </w:rPr>
    </w:lvl>
    <w:lvl w:ilvl="6" w:tplc="0C090001">
      <w:start w:val="1"/>
      <w:numFmt w:val="bullet"/>
      <w:lvlText w:val=""/>
      <w:lvlJc w:val="left"/>
      <w:pPr>
        <w:tabs>
          <w:tab w:val="num" w:pos="5040"/>
        </w:tabs>
        <w:ind w:left="5040" w:hanging="360"/>
      </w:pPr>
      <w:rPr>
        <w:rFonts w:ascii="Symbol" w:hAnsi="Symbol" w:hint="default"/>
      </w:rPr>
    </w:lvl>
    <w:lvl w:ilvl="7" w:tplc="0C090003">
      <w:start w:val="1"/>
      <w:numFmt w:val="bullet"/>
      <w:lvlText w:val="o"/>
      <w:lvlJc w:val="left"/>
      <w:pPr>
        <w:tabs>
          <w:tab w:val="num" w:pos="5760"/>
        </w:tabs>
        <w:ind w:left="5760" w:hanging="360"/>
      </w:pPr>
      <w:rPr>
        <w:rFonts w:ascii="Courier New" w:hAnsi="Courier New" w:cs="Courier New" w:hint="default"/>
      </w:rPr>
    </w:lvl>
    <w:lvl w:ilvl="8" w:tplc="0C09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27D4E15"/>
    <w:multiLevelType w:val="hybridMultilevel"/>
    <w:tmpl w:val="8762630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29E145AE"/>
    <w:multiLevelType w:val="hybridMultilevel"/>
    <w:tmpl w:val="DDE2CCB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30666BF9"/>
    <w:multiLevelType w:val="hybridMultilevel"/>
    <w:tmpl w:val="E96424CA"/>
    <w:lvl w:ilvl="0" w:tplc="0C090005">
      <w:start w:val="1"/>
      <w:numFmt w:val="bullet"/>
      <w:lvlText w:val=""/>
      <w:lvlJc w:val="left"/>
      <w:pPr>
        <w:ind w:left="720" w:hanging="360"/>
      </w:pPr>
      <w:rPr>
        <w:rFonts w:ascii="Wingdings" w:hAnsi="Wingdings" w:hint="default"/>
        <w:color w:val="auto"/>
        <w:sz w:val="16"/>
        <w:szCs w:val="16"/>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4" w15:restartNumberingAfterBreak="0">
    <w:nsid w:val="31D152B1"/>
    <w:multiLevelType w:val="hybridMultilevel"/>
    <w:tmpl w:val="AFB89606"/>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5" w15:restartNumberingAfterBreak="0">
    <w:nsid w:val="337263FC"/>
    <w:multiLevelType w:val="hybridMultilevel"/>
    <w:tmpl w:val="211A421E"/>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6" w15:restartNumberingAfterBreak="0">
    <w:nsid w:val="3C5B2731"/>
    <w:multiLevelType w:val="multilevel"/>
    <w:tmpl w:val="96B2931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40C15E42"/>
    <w:multiLevelType w:val="hybridMultilevel"/>
    <w:tmpl w:val="CB4C9B8A"/>
    <w:lvl w:ilvl="0" w:tplc="0C090005">
      <w:start w:val="1"/>
      <w:numFmt w:val="bullet"/>
      <w:lvlText w:val=""/>
      <w:lvlJc w:val="left"/>
      <w:pPr>
        <w:ind w:left="720" w:hanging="360"/>
      </w:pPr>
      <w:rPr>
        <w:rFonts w:ascii="Wingdings" w:hAnsi="Wingdings" w:hint="default"/>
        <w:color w:val="auto"/>
        <w:sz w:val="16"/>
        <w:szCs w:val="16"/>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4AAA11E3"/>
    <w:multiLevelType w:val="hybridMultilevel"/>
    <w:tmpl w:val="D7C4219E"/>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9" w15:restartNumberingAfterBreak="0">
    <w:nsid w:val="4AD212AD"/>
    <w:multiLevelType w:val="hybridMultilevel"/>
    <w:tmpl w:val="63228D80"/>
    <w:lvl w:ilvl="0" w:tplc="FFFFFFFF">
      <w:start w:val="1"/>
      <w:numFmt w:val="bullet"/>
      <w:lvlText w:val="•"/>
      <w:lvlJc w:val="left"/>
      <w:pPr>
        <w:tabs>
          <w:tab w:val="num" w:pos="360"/>
        </w:tabs>
        <w:ind w:left="360" w:hanging="360"/>
      </w:pPr>
      <w:rPr>
        <w:rFonts w:ascii="Times New Roman" w:hAnsi="Times New Roman" w:hint="default"/>
      </w:rPr>
    </w:lvl>
    <w:lvl w:ilvl="1" w:tplc="FFFFFFFF">
      <w:start w:val="1"/>
      <w:numFmt w:val="bullet"/>
      <w:lvlText w:val="•"/>
      <w:lvlJc w:val="left"/>
      <w:pPr>
        <w:tabs>
          <w:tab w:val="num" w:pos="1080"/>
        </w:tabs>
        <w:ind w:left="1080" w:hanging="360"/>
      </w:pPr>
      <w:rPr>
        <w:rFonts w:ascii="Times New Roman" w:hAnsi="Times New Roman"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20" w15:restartNumberingAfterBreak="0">
    <w:nsid w:val="4CF63CC6"/>
    <w:multiLevelType w:val="hybridMultilevel"/>
    <w:tmpl w:val="5F18A3E6"/>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21" w15:restartNumberingAfterBreak="0">
    <w:nsid w:val="4F287A3A"/>
    <w:multiLevelType w:val="hybridMultilevel"/>
    <w:tmpl w:val="1D860304"/>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2" w15:restartNumberingAfterBreak="0">
    <w:nsid w:val="50F57B29"/>
    <w:multiLevelType w:val="hybridMultilevel"/>
    <w:tmpl w:val="59C8E208"/>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23" w15:restartNumberingAfterBreak="0">
    <w:nsid w:val="56BA74F3"/>
    <w:multiLevelType w:val="hybridMultilevel"/>
    <w:tmpl w:val="C372868A"/>
    <w:lvl w:ilvl="0" w:tplc="F572CFEC">
      <w:start w:val="1"/>
      <w:numFmt w:val="bullet"/>
      <w:lvlText w:val="•"/>
      <w:lvlJc w:val="left"/>
      <w:pPr>
        <w:tabs>
          <w:tab w:val="num" w:pos="720"/>
        </w:tabs>
        <w:ind w:left="720" w:hanging="360"/>
      </w:pPr>
      <w:rPr>
        <w:rFonts w:ascii="Arial" w:hAnsi="Arial" w:hint="default"/>
      </w:rPr>
    </w:lvl>
    <w:lvl w:ilvl="1" w:tplc="1C8C7F00" w:tentative="1">
      <w:start w:val="1"/>
      <w:numFmt w:val="bullet"/>
      <w:lvlText w:val="•"/>
      <w:lvlJc w:val="left"/>
      <w:pPr>
        <w:tabs>
          <w:tab w:val="num" w:pos="1440"/>
        </w:tabs>
        <w:ind w:left="1440" w:hanging="360"/>
      </w:pPr>
      <w:rPr>
        <w:rFonts w:ascii="Arial" w:hAnsi="Arial" w:hint="default"/>
      </w:rPr>
    </w:lvl>
    <w:lvl w:ilvl="2" w:tplc="C88644D8" w:tentative="1">
      <w:start w:val="1"/>
      <w:numFmt w:val="bullet"/>
      <w:lvlText w:val="•"/>
      <w:lvlJc w:val="left"/>
      <w:pPr>
        <w:tabs>
          <w:tab w:val="num" w:pos="2160"/>
        </w:tabs>
        <w:ind w:left="2160" w:hanging="360"/>
      </w:pPr>
      <w:rPr>
        <w:rFonts w:ascii="Arial" w:hAnsi="Arial" w:hint="default"/>
      </w:rPr>
    </w:lvl>
    <w:lvl w:ilvl="3" w:tplc="8B6E87AC" w:tentative="1">
      <w:start w:val="1"/>
      <w:numFmt w:val="bullet"/>
      <w:lvlText w:val="•"/>
      <w:lvlJc w:val="left"/>
      <w:pPr>
        <w:tabs>
          <w:tab w:val="num" w:pos="2880"/>
        </w:tabs>
        <w:ind w:left="2880" w:hanging="360"/>
      </w:pPr>
      <w:rPr>
        <w:rFonts w:ascii="Arial" w:hAnsi="Arial" w:hint="default"/>
      </w:rPr>
    </w:lvl>
    <w:lvl w:ilvl="4" w:tplc="355A3306" w:tentative="1">
      <w:start w:val="1"/>
      <w:numFmt w:val="bullet"/>
      <w:lvlText w:val="•"/>
      <w:lvlJc w:val="left"/>
      <w:pPr>
        <w:tabs>
          <w:tab w:val="num" w:pos="3600"/>
        </w:tabs>
        <w:ind w:left="3600" w:hanging="360"/>
      </w:pPr>
      <w:rPr>
        <w:rFonts w:ascii="Arial" w:hAnsi="Arial" w:hint="default"/>
      </w:rPr>
    </w:lvl>
    <w:lvl w:ilvl="5" w:tplc="F496D55E" w:tentative="1">
      <w:start w:val="1"/>
      <w:numFmt w:val="bullet"/>
      <w:lvlText w:val="•"/>
      <w:lvlJc w:val="left"/>
      <w:pPr>
        <w:tabs>
          <w:tab w:val="num" w:pos="4320"/>
        </w:tabs>
        <w:ind w:left="4320" w:hanging="360"/>
      </w:pPr>
      <w:rPr>
        <w:rFonts w:ascii="Arial" w:hAnsi="Arial" w:hint="default"/>
      </w:rPr>
    </w:lvl>
    <w:lvl w:ilvl="6" w:tplc="360273B8" w:tentative="1">
      <w:start w:val="1"/>
      <w:numFmt w:val="bullet"/>
      <w:lvlText w:val="•"/>
      <w:lvlJc w:val="left"/>
      <w:pPr>
        <w:tabs>
          <w:tab w:val="num" w:pos="5040"/>
        </w:tabs>
        <w:ind w:left="5040" w:hanging="360"/>
      </w:pPr>
      <w:rPr>
        <w:rFonts w:ascii="Arial" w:hAnsi="Arial" w:hint="default"/>
      </w:rPr>
    </w:lvl>
    <w:lvl w:ilvl="7" w:tplc="FF3064AE" w:tentative="1">
      <w:start w:val="1"/>
      <w:numFmt w:val="bullet"/>
      <w:lvlText w:val="•"/>
      <w:lvlJc w:val="left"/>
      <w:pPr>
        <w:tabs>
          <w:tab w:val="num" w:pos="5760"/>
        </w:tabs>
        <w:ind w:left="5760" w:hanging="360"/>
      </w:pPr>
      <w:rPr>
        <w:rFonts w:ascii="Arial" w:hAnsi="Arial" w:hint="default"/>
      </w:rPr>
    </w:lvl>
    <w:lvl w:ilvl="8" w:tplc="F496DA1E" w:tentative="1">
      <w:start w:val="1"/>
      <w:numFmt w:val="bullet"/>
      <w:lvlText w:val="•"/>
      <w:lvlJc w:val="left"/>
      <w:pPr>
        <w:tabs>
          <w:tab w:val="num" w:pos="6480"/>
        </w:tabs>
        <w:ind w:left="6480" w:hanging="360"/>
      </w:pPr>
      <w:rPr>
        <w:rFonts w:ascii="Arial" w:hAnsi="Arial" w:hint="default"/>
      </w:rPr>
    </w:lvl>
  </w:abstractNum>
  <w:abstractNum w:abstractNumId="24" w15:restartNumberingAfterBreak="0">
    <w:nsid w:val="59414980"/>
    <w:multiLevelType w:val="hybridMultilevel"/>
    <w:tmpl w:val="DC8C72B8"/>
    <w:lvl w:ilvl="0" w:tplc="FFFFFFFF">
      <w:start w:val="1"/>
      <w:numFmt w:val="bullet"/>
      <w:lvlText w:val="•"/>
      <w:lvlJc w:val="left"/>
      <w:pPr>
        <w:tabs>
          <w:tab w:val="num" w:pos="360"/>
        </w:tabs>
        <w:ind w:left="360" w:hanging="360"/>
      </w:pPr>
      <w:rPr>
        <w:rFonts w:ascii="Times New Roman" w:hAnsi="Times New Roman"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25" w15:restartNumberingAfterBreak="0">
    <w:nsid w:val="6A771E76"/>
    <w:multiLevelType w:val="hybridMultilevel"/>
    <w:tmpl w:val="9252D1FC"/>
    <w:lvl w:ilvl="0" w:tplc="064CEA00">
      <w:numFmt w:val="bullet"/>
      <w:lvlText w:val="-"/>
      <w:lvlJc w:val="left"/>
      <w:pPr>
        <w:ind w:left="720" w:hanging="360"/>
      </w:pPr>
      <w:rPr>
        <w:rFonts w:ascii="Arial" w:eastAsia="Calibri" w:hAnsi="Arial" w:cs="Aria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26" w15:restartNumberingAfterBreak="0">
    <w:nsid w:val="706364A2"/>
    <w:multiLevelType w:val="hybridMultilevel"/>
    <w:tmpl w:val="AD344664"/>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7" w15:restartNumberingAfterBreak="0">
    <w:nsid w:val="75953700"/>
    <w:multiLevelType w:val="hybridMultilevel"/>
    <w:tmpl w:val="775464C8"/>
    <w:lvl w:ilvl="0" w:tplc="FFFFFFFF">
      <w:start w:val="1"/>
      <w:numFmt w:val="bullet"/>
      <w:lvlText w:val="•"/>
      <w:lvlJc w:val="left"/>
      <w:pPr>
        <w:tabs>
          <w:tab w:val="num" w:pos="360"/>
        </w:tabs>
        <w:ind w:left="360" w:hanging="360"/>
      </w:pPr>
      <w:rPr>
        <w:rFonts w:ascii="Times New Roman" w:hAnsi="Times New Roman" w:hint="default"/>
      </w:rPr>
    </w:lvl>
    <w:lvl w:ilvl="1" w:tplc="FFFFFFFF">
      <w:start w:val="1"/>
      <w:numFmt w:val="bullet"/>
      <w:lvlText w:val="•"/>
      <w:lvlJc w:val="left"/>
      <w:pPr>
        <w:tabs>
          <w:tab w:val="num" w:pos="1080"/>
        </w:tabs>
        <w:ind w:left="1080" w:hanging="360"/>
      </w:pPr>
      <w:rPr>
        <w:rFonts w:ascii="Times New Roman" w:hAnsi="Times New Roman" w:hint="default"/>
      </w:rPr>
    </w:lvl>
    <w:lvl w:ilvl="2" w:tplc="FFFFFFFF" w:tentative="1">
      <w:start w:val="1"/>
      <w:numFmt w:val="bullet"/>
      <w:lvlText w:val="•"/>
      <w:lvlJc w:val="left"/>
      <w:pPr>
        <w:tabs>
          <w:tab w:val="num" w:pos="1800"/>
        </w:tabs>
        <w:ind w:left="1800" w:hanging="360"/>
      </w:pPr>
      <w:rPr>
        <w:rFonts w:ascii="Times New Roman" w:hAnsi="Times New Roman" w:hint="default"/>
      </w:rPr>
    </w:lvl>
    <w:lvl w:ilvl="3" w:tplc="FFFFFFFF" w:tentative="1">
      <w:start w:val="1"/>
      <w:numFmt w:val="bullet"/>
      <w:lvlText w:val="•"/>
      <w:lvlJc w:val="left"/>
      <w:pPr>
        <w:tabs>
          <w:tab w:val="num" w:pos="2520"/>
        </w:tabs>
        <w:ind w:left="2520" w:hanging="360"/>
      </w:pPr>
      <w:rPr>
        <w:rFonts w:ascii="Times New Roman" w:hAnsi="Times New Roman" w:hint="default"/>
      </w:rPr>
    </w:lvl>
    <w:lvl w:ilvl="4" w:tplc="FFFFFFFF" w:tentative="1">
      <w:start w:val="1"/>
      <w:numFmt w:val="bullet"/>
      <w:lvlText w:val="•"/>
      <w:lvlJc w:val="left"/>
      <w:pPr>
        <w:tabs>
          <w:tab w:val="num" w:pos="3240"/>
        </w:tabs>
        <w:ind w:left="3240" w:hanging="360"/>
      </w:pPr>
      <w:rPr>
        <w:rFonts w:ascii="Times New Roman" w:hAnsi="Times New Roman" w:hint="default"/>
      </w:rPr>
    </w:lvl>
    <w:lvl w:ilvl="5" w:tplc="FFFFFFFF" w:tentative="1">
      <w:start w:val="1"/>
      <w:numFmt w:val="bullet"/>
      <w:lvlText w:val="•"/>
      <w:lvlJc w:val="left"/>
      <w:pPr>
        <w:tabs>
          <w:tab w:val="num" w:pos="3960"/>
        </w:tabs>
        <w:ind w:left="3960" w:hanging="360"/>
      </w:pPr>
      <w:rPr>
        <w:rFonts w:ascii="Times New Roman" w:hAnsi="Times New Roman" w:hint="default"/>
      </w:rPr>
    </w:lvl>
    <w:lvl w:ilvl="6" w:tplc="FFFFFFFF" w:tentative="1">
      <w:start w:val="1"/>
      <w:numFmt w:val="bullet"/>
      <w:lvlText w:val="•"/>
      <w:lvlJc w:val="left"/>
      <w:pPr>
        <w:tabs>
          <w:tab w:val="num" w:pos="4680"/>
        </w:tabs>
        <w:ind w:left="4680" w:hanging="360"/>
      </w:pPr>
      <w:rPr>
        <w:rFonts w:ascii="Times New Roman" w:hAnsi="Times New Roman" w:hint="default"/>
      </w:rPr>
    </w:lvl>
    <w:lvl w:ilvl="7" w:tplc="FFFFFFFF" w:tentative="1">
      <w:start w:val="1"/>
      <w:numFmt w:val="bullet"/>
      <w:lvlText w:val="•"/>
      <w:lvlJc w:val="left"/>
      <w:pPr>
        <w:tabs>
          <w:tab w:val="num" w:pos="5400"/>
        </w:tabs>
        <w:ind w:left="5400" w:hanging="360"/>
      </w:pPr>
      <w:rPr>
        <w:rFonts w:ascii="Times New Roman" w:hAnsi="Times New Roman" w:hint="default"/>
      </w:rPr>
    </w:lvl>
    <w:lvl w:ilvl="8" w:tplc="FFFFFFFF" w:tentative="1">
      <w:start w:val="1"/>
      <w:numFmt w:val="bullet"/>
      <w:lvlText w:val="•"/>
      <w:lvlJc w:val="left"/>
      <w:pPr>
        <w:tabs>
          <w:tab w:val="num" w:pos="6120"/>
        </w:tabs>
        <w:ind w:left="6120" w:hanging="360"/>
      </w:pPr>
      <w:rPr>
        <w:rFonts w:ascii="Times New Roman" w:hAnsi="Times New Roman" w:hint="default"/>
      </w:rPr>
    </w:lvl>
  </w:abstractNum>
  <w:abstractNum w:abstractNumId="28" w15:restartNumberingAfterBreak="0">
    <w:nsid w:val="77110997"/>
    <w:multiLevelType w:val="hybridMultilevel"/>
    <w:tmpl w:val="1C8EC8E2"/>
    <w:lvl w:ilvl="0" w:tplc="3558C2F2">
      <w:start w:val="1"/>
      <w:numFmt w:val="bullet"/>
      <w:lvlText w:val="•"/>
      <w:lvlJc w:val="left"/>
      <w:pPr>
        <w:tabs>
          <w:tab w:val="num" w:pos="720"/>
        </w:tabs>
        <w:ind w:left="720" w:hanging="360"/>
      </w:pPr>
      <w:rPr>
        <w:rFonts w:ascii="Arial" w:hAnsi="Arial" w:hint="default"/>
      </w:rPr>
    </w:lvl>
    <w:lvl w:ilvl="1" w:tplc="504041FA" w:tentative="1">
      <w:start w:val="1"/>
      <w:numFmt w:val="bullet"/>
      <w:lvlText w:val="•"/>
      <w:lvlJc w:val="left"/>
      <w:pPr>
        <w:tabs>
          <w:tab w:val="num" w:pos="1440"/>
        </w:tabs>
        <w:ind w:left="1440" w:hanging="360"/>
      </w:pPr>
      <w:rPr>
        <w:rFonts w:ascii="Arial" w:hAnsi="Arial" w:hint="default"/>
      </w:rPr>
    </w:lvl>
    <w:lvl w:ilvl="2" w:tplc="702A6F56" w:tentative="1">
      <w:start w:val="1"/>
      <w:numFmt w:val="bullet"/>
      <w:lvlText w:val="•"/>
      <w:lvlJc w:val="left"/>
      <w:pPr>
        <w:tabs>
          <w:tab w:val="num" w:pos="2160"/>
        </w:tabs>
        <w:ind w:left="2160" w:hanging="360"/>
      </w:pPr>
      <w:rPr>
        <w:rFonts w:ascii="Arial" w:hAnsi="Arial" w:hint="default"/>
      </w:rPr>
    </w:lvl>
    <w:lvl w:ilvl="3" w:tplc="9084A2B0" w:tentative="1">
      <w:start w:val="1"/>
      <w:numFmt w:val="bullet"/>
      <w:lvlText w:val="•"/>
      <w:lvlJc w:val="left"/>
      <w:pPr>
        <w:tabs>
          <w:tab w:val="num" w:pos="2880"/>
        </w:tabs>
        <w:ind w:left="2880" w:hanging="360"/>
      </w:pPr>
      <w:rPr>
        <w:rFonts w:ascii="Arial" w:hAnsi="Arial" w:hint="default"/>
      </w:rPr>
    </w:lvl>
    <w:lvl w:ilvl="4" w:tplc="C478CFA8" w:tentative="1">
      <w:start w:val="1"/>
      <w:numFmt w:val="bullet"/>
      <w:lvlText w:val="•"/>
      <w:lvlJc w:val="left"/>
      <w:pPr>
        <w:tabs>
          <w:tab w:val="num" w:pos="3600"/>
        </w:tabs>
        <w:ind w:left="3600" w:hanging="360"/>
      </w:pPr>
      <w:rPr>
        <w:rFonts w:ascii="Arial" w:hAnsi="Arial" w:hint="default"/>
      </w:rPr>
    </w:lvl>
    <w:lvl w:ilvl="5" w:tplc="DB003942" w:tentative="1">
      <w:start w:val="1"/>
      <w:numFmt w:val="bullet"/>
      <w:lvlText w:val="•"/>
      <w:lvlJc w:val="left"/>
      <w:pPr>
        <w:tabs>
          <w:tab w:val="num" w:pos="4320"/>
        </w:tabs>
        <w:ind w:left="4320" w:hanging="360"/>
      </w:pPr>
      <w:rPr>
        <w:rFonts w:ascii="Arial" w:hAnsi="Arial" w:hint="default"/>
      </w:rPr>
    </w:lvl>
    <w:lvl w:ilvl="6" w:tplc="FD30B844" w:tentative="1">
      <w:start w:val="1"/>
      <w:numFmt w:val="bullet"/>
      <w:lvlText w:val="•"/>
      <w:lvlJc w:val="left"/>
      <w:pPr>
        <w:tabs>
          <w:tab w:val="num" w:pos="5040"/>
        </w:tabs>
        <w:ind w:left="5040" w:hanging="360"/>
      </w:pPr>
      <w:rPr>
        <w:rFonts w:ascii="Arial" w:hAnsi="Arial" w:hint="default"/>
      </w:rPr>
    </w:lvl>
    <w:lvl w:ilvl="7" w:tplc="AE6E1CC4" w:tentative="1">
      <w:start w:val="1"/>
      <w:numFmt w:val="bullet"/>
      <w:lvlText w:val="•"/>
      <w:lvlJc w:val="left"/>
      <w:pPr>
        <w:tabs>
          <w:tab w:val="num" w:pos="5760"/>
        </w:tabs>
        <w:ind w:left="5760" w:hanging="360"/>
      </w:pPr>
      <w:rPr>
        <w:rFonts w:ascii="Arial" w:hAnsi="Arial" w:hint="default"/>
      </w:rPr>
    </w:lvl>
    <w:lvl w:ilvl="8" w:tplc="CD48D1C8" w:tentative="1">
      <w:start w:val="1"/>
      <w:numFmt w:val="bullet"/>
      <w:lvlText w:val="•"/>
      <w:lvlJc w:val="left"/>
      <w:pPr>
        <w:tabs>
          <w:tab w:val="num" w:pos="6480"/>
        </w:tabs>
        <w:ind w:left="6480" w:hanging="360"/>
      </w:pPr>
      <w:rPr>
        <w:rFonts w:ascii="Arial" w:hAnsi="Arial" w:hint="default"/>
      </w:rPr>
    </w:lvl>
  </w:abstractNum>
  <w:abstractNum w:abstractNumId="29" w15:restartNumberingAfterBreak="0">
    <w:nsid w:val="7F930716"/>
    <w:multiLevelType w:val="hybridMultilevel"/>
    <w:tmpl w:val="0BCC0DE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0" w15:restartNumberingAfterBreak="0">
    <w:nsid w:val="7FB4771C"/>
    <w:multiLevelType w:val="hybridMultilevel"/>
    <w:tmpl w:val="766ECF10"/>
    <w:lvl w:ilvl="0" w:tplc="FFFFFFFF">
      <w:start w:val="1"/>
      <w:numFmt w:val="bullet"/>
      <w:lvlText w:val="•"/>
      <w:lvlJc w:val="left"/>
      <w:pPr>
        <w:tabs>
          <w:tab w:val="num" w:pos="360"/>
        </w:tabs>
        <w:ind w:left="360" w:hanging="360"/>
      </w:pPr>
      <w:rPr>
        <w:rFonts w:ascii="Times New Roman" w:hAnsi="Times New Roman" w:hint="default"/>
      </w:rPr>
    </w:lvl>
    <w:lvl w:ilvl="1" w:tplc="FFFFFFFF" w:tentative="1">
      <w:start w:val="1"/>
      <w:numFmt w:val="bullet"/>
      <w:lvlText w:val="•"/>
      <w:lvlJc w:val="left"/>
      <w:pPr>
        <w:tabs>
          <w:tab w:val="num" w:pos="1080"/>
        </w:tabs>
        <w:ind w:left="1080" w:hanging="360"/>
      </w:pPr>
      <w:rPr>
        <w:rFonts w:ascii="Times New Roman" w:hAnsi="Times New Roman" w:hint="default"/>
      </w:rPr>
    </w:lvl>
    <w:lvl w:ilvl="2" w:tplc="FFFFFFFF" w:tentative="1">
      <w:start w:val="1"/>
      <w:numFmt w:val="bullet"/>
      <w:lvlText w:val="•"/>
      <w:lvlJc w:val="left"/>
      <w:pPr>
        <w:tabs>
          <w:tab w:val="num" w:pos="1800"/>
        </w:tabs>
        <w:ind w:left="1800" w:hanging="360"/>
      </w:pPr>
      <w:rPr>
        <w:rFonts w:ascii="Times New Roman" w:hAnsi="Times New Roman" w:hint="default"/>
      </w:rPr>
    </w:lvl>
    <w:lvl w:ilvl="3" w:tplc="FFFFFFFF" w:tentative="1">
      <w:start w:val="1"/>
      <w:numFmt w:val="bullet"/>
      <w:lvlText w:val="•"/>
      <w:lvlJc w:val="left"/>
      <w:pPr>
        <w:tabs>
          <w:tab w:val="num" w:pos="2520"/>
        </w:tabs>
        <w:ind w:left="2520" w:hanging="360"/>
      </w:pPr>
      <w:rPr>
        <w:rFonts w:ascii="Times New Roman" w:hAnsi="Times New Roman" w:hint="default"/>
      </w:rPr>
    </w:lvl>
    <w:lvl w:ilvl="4" w:tplc="FFFFFFFF" w:tentative="1">
      <w:start w:val="1"/>
      <w:numFmt w:val="bullet"/>
      <w:lvlText w:val="•"/>
      <w:lvlJc w:val="left"/>
      <w:pPr>
        <w:tabs>
          <w:tab w:val="num" w:pos="3240"/>
        </w:tabs>
        <w:ind w:left="3240" w:hanging="360"/>
      </w:pPr>
      <w:rPr>
        <w:rFonts w:ascii="Times New Roman" w:hAnsi="Times New Roman" w:hint="default"/>
      </w:rPr>
    </w:lvl>
    <w:lvl w:ilvl="5" w:tplc="FFFFFFFF" w:tentative="1">
      <w:start w:val="1"/>
      <w:numFmt w:val="bullet"/>
      <w:lvlText w:val="•"/>
      <w:lvlJc w:val="left"/>
      <w:pPr>
        <w:tabs>
          <w:tab w:val="num" w:pos="3960"/>
        </w:tabs>
        <w:ind w:left="3960" w:hanging="360"/>
      </w:pPr>
      <w:rPr>
        <w:rFonts w:ascii="Times New Roman" w:hAnsi="Times New Roman" w:hint="default"/>
      </w:rPr>
    </w:lvl>
    <w:lvl w:ilvl="6" w:tplc="FFFFFFFF" w:tentative="1">
      <w:start w:val="1"/>
      <w:numFmt w:val="bullet"/>
      <w:lvlText w:val="•"/>
      <w:lvlJc w:val="left"/>
      <w:pPr>
        <w:tabs>
          <w:tab w:val="num" w:pos="4680"/>
        </w:tabs>
        <w:ind w:left="4680" w:hanging="360"/>
      </w:pPr>
      <w:rPr>
        <w:rFonts w:ascii="Times New Roman" w:hAnsi="Times New Roman" w:hint="default"/>
      </w:rPr>
    </w:lvl>
    <w:lvl w:ilvl="7" w:tplc="FFFFFFFF" w:tentative="1">
      <w:start w:val="1"/>
      <w:numFmt w:val="bullet"/>
      <w:lvlText w:val="•"/>
      <w:lvlJc w:val="left"/>
      <w:pPr>
        <w:tabs>
          <w:tab w:val="num" w:pos="5400"/>
        </w:tabs>
        <w:ind w:left="5400" w:hanging="360"/>
      </w:pPr>
      <w:rPr>
        <w:rFonts w:ascii="Times New Roman" w:hAnsi="Times New Roman" w:hint="default"/>
      </w:rPr>
    </w:lvl>
    <w:lvl w:ilvl="8" w:tplc="FFFFFFFF" w:tentative="1">
      <w:start w:val="1"/>
      <w:numFmt w:val="bullet"/>
      <w:lvlText w:val="•"/>
      <w:lvlJc w:val="left"/>
      <w:pPr>
        <w:tabs>
          <w:tab w:val="num" w:pos="6120"/>
        </w:tabs>
        <w:ind w:left="6120" w:hanging="360"/>
      </w:pPr>
      <w:rPr>
        <w:rFonts w:ascii="Times New Roman" w:hAnsi="Times New Roman" w:hint="default"/>
      </w:rPr>
    </w:lvl>
  </w:abstractNum>
  <w:num w:numId="1" w16cid:durableId="427387469">
    <w:abstractNumId w:val="5"/>
  </w:num>
  <w:num w:numId="2" w16cid:durableId="794563849">
    <w:abstractNumId w:val="14"/>
  </w:num>
  <w:num w:numId="3" w16cid:durableId="1160997012">
    <w:abstractNumId w:val="18"/>
  </w:num>
  <w:num w:numId="4" w16cid:durableId="888760420">
    <w:abstractNumId w:val="11"/>
  </w:num>
  <w:num w:numId="5" w16cid:durableId="1334839512">
    <w:abstractNumId w:val="29"/>
  </w:num>
  <w:num w:numId="6" w16cid:durableId="1873805503">
    <w:abstractNumId w:val="23"/>
  </w:num>
  <w:num w:numId="7" w16cid:durableId="757598186">
    <w:abstractNumId w:val="2"/>
  </w:num>
  <w:num w:numId="8" w16cid:durableId="855120512">
    <w:abstractNumId w:val="28"/>
  </w:num>
  <w:num w:numId="9" w16cid:durableId="647786800">
    <w:abstractNumId w:val="12"/>
  </w:num>
  <w:num w:numId="10" w16cid:durableId="1666350887">
    <w:abstractNumId w:val="21"/>
  </w:num>
  <w:num w:numId="11" w16cid:durableId="1006327216">
    <w:abstractNumId w:val="26"/>
  </w:num>
  <w:num w:numId="12" w16cid:durableId="1200321179">
    <w:abstractNumId w:val="9"/>
  </w:num>
  <w:num w:numId="13" w16cid:durableId="1143890808">
    <w:abstractNumId w:val="27"/>
  </w:num>
  <w:num w:numId="14" w16cid:durableId="24989580">
    <w:abstractNumId w:val="7"/>
  </w:num>
  <w:num w:numId="15" w16cid:durableId="1149589440">
    <w:abstractNumId w:val="24"/>
  </w:num>
  <w:num w:numId="16" w16cid:durableId="1054474545">
    <w:abstractNumId w:val="19"/>
  </w:num>
  <w:num w:numId="17" w16cid:durableId="970089059">
    <w:abstractNumId w:val="30"/>
  </w:num>
  <w:num w:numId="18" w16cid:durableId="2128158402">
    <w:abstractNumId w:val="25"/>
  </w:num>
  <w:num w:numId="19" w16cid:durableId="452790146">
    <w:abstractNumId w:val="0"/>
  </w:num>
  <w:num w:numId="20" w16cid:durableId="927345795">
    <w:abstractNumId w:val="4"/>
  </w:num>
  <w:num w:numId="21" w16cid:durableId="1038117736">
    <w:abstractNumId w:val="22"/>
  </w:num>
  <w:num w:numId="22" w16cid:durableId="8071274">
    <w:abstractNumId w:val="10"/>
  </w:num>
  <w:num w:numId="23" w16cid:durableId="2058505586">
    <w:abstractNumId w:val="1"/>
  </w:num>
  <w:num w:numId="24" w16cid:durableId="1755475044">
    <w:abstractNumId w:val="20"/>
  </w:num>
  <w:num w:numId="25" w16cid:durableId="206337753">
    <w:abstractNumId w:val="15"/>
  </w:num>
  <w:num w:numId="26" w16cid:durableId="829053439">
    <w:abstractNumId w:val="8"/>
  </w:num>
  <w:num w:numId="27" w16cid:durableId="1165978403">
    <w:abstractNumId w:val="17"/>
  </w:num>
  <w:num w:numId="28" w16cid:durableId="1492142180">
    <w:abstractNumId w:val="13"/>
  </w:num>
  <w:num w:numId="29" w16cid:durableId="969556755">
    <w:abstractNumId w:val="6"/>
  </w:num>
  <w:num w:numId="30" w16cid:durableId="1892378687">
    <w:abstractNumId w:val="3"/>
  </w:num>
  <w:num w:numId="31" w16cid:durableId="135256121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5EBA"/>
    <w:rsid w:val="00025F0B"/>
    <w:rsid w:val="0003390F"/>
    <w:rsid w:val="000378E4"/>
    <w:rsid w:val="000447EE"/>
    <w:rsid w:val="0004771A"/>
    <w:rsid w:val="00050E40"/>
    <w:rsid w:val="00061969"/>
    <w:rsid w:val="00061FD0"/>
    <w:rsid w:val="000636E7"/>
    <w:rsid w:val="00066217"/>
    <w:rsid w:val="0006707D"/>
    <w:rsid w:val="00087E75"/>
    <w:rsid w:val="00090145"/>
    <w:rsid w:val="00092962"/>
    <w:rsid w:val="000A0DF7"/>
    <w:rsid w:val="000A73AD"/>
    <w:rsid w:val="000B43A1"/>
    <w:rsid w:val="000B4B32"/>
    <w:rsid w:val="000C084E"/>
    <w:rsid w:val="000C4366"/>
    <w:rsid w:val="000C679F"/>
    <w:rsid w:val="000D2E3B"/>
    <w:rsid w:val="000D78F5"/>
    <w:rsid w:val="000E584F"/>
    <w:rsid w:val="000E61D0"/>
    <w:rsid w:val="000E7E76"/>
    <w:rsid w:val="0010045F"/>
    <w:rsid w:val="00105F5E"/>
    <w:rsid w:val="00122F5F"/>
    <w:rsid w:val="00127C2B"/>
    <w:rsid w:val="001428DA"/>
    <w:rsid w:val="00150372"/>
    <w:rsid w:val="00150651"/>
    <w:rsid w:val="0015689A"/>
    <w:rsid w:val="00164E7E"/>
    <w:rsid w:val="001731B5"/>
    <w:rsid w:val="001743C3"/>
    <w:rsid w:val="00176680"/>
    <w:rsid w:val="00187968"/>
    <w:rsid w:val="001A3237"/>
    <w:rsid w:val="001A6794"/>
    <w:rsid w:val="001B354B"/>
    <w:rsid w:val="001B540C"/>
    <w:rsid w:val="001C5FBB"/>
    <w:rsid w:val="001D3CFB"/>
    <w:rsid w:val="001E45AC"/>
    <w:rsid w:val="001F3A23"/>
    <w:rsid w:val="001F6241"/>
    <w:rsid w:val="0020298F"/>
    <w:rsid w:val="00202A5F"/>
    <w:rsid w:val="00212EC6"/>
    <w:rsid w:val="00222A8D"/>
    <w:rsid w:val="002256A0"/>
    <w:rsid w:val="00236DD1"/>
    <w:rsid w:val="00237AFE"/>
    <w:rsid w:val="00256BBF"/>
    <w:rsid w:val="00282136"/>
    <w:rsid w:val="002840FA"/>
    <w:rsid w:val="002903F0"/>
    <w:rsid w:val="00290D6C"/>
    <w:rsid w:val="00295B68"/>
    <w:rsid w:val="002A2679"/>
    <w:rsid w:val="002C0FE5"/>
    <w:rsid w:val="002D117A"/>
    <w:rsid w:val="002E0FA2"/>
    <w:rsid w:val="002E1EF8"/>
    <w:rsid w:val="002E26CC"/>
    <w:rsid w:val="002E2F49"/>
    <w:rsid w:val="002E72C7"/>
    <w:rsid w:val="00322858"/>
    <w:rsid w:val="00323B10"/>
    <w:rsid w:val="00330126"/>
    <w:rsid w:val="00355909"/>
    <w:rsid w:val="00370140"/>
    <w:rsid w:val="00373510"/>
    <w:rsid w:val="00377BAA"/>
    <w:rsid w:val="00381538"/>
    <w:rsid w:val="00381F8C"/>
    <w:rsid w:val="003C0C7B"/>
    <w:rsid w:val="003C3F55"/>
    <w:rsid w:val="003C717E"/>
    <w:rsid w:val="003D2970"/>
    <w:rsid w:val="003D73D3"/>
    <w:rsid w:val="003E3109"/>
    <w:rsid w:val="003E3AC1"/>
    <w:rsid w:val="003F2D12"/>
    <w:rsid w:val="00400940"/>
    <w:rsid w:val="00407D2E"/>
    <w:rsid w:val="0041401A"/>
    <w:rsid w:val="00425984"/>
    <w:rsid w:val="00434284"/>
    <w:rsid w:val="0044079F"/>
    <w:rsid w:val="0044753A"/>
    <w:rsid w:val="00480953"/>
    <w:rsid w:val="00494666"/>
    <w:rsid w:val="004B0A4E"/>
    <w:rsid w:val="004B16B3"/>
    <w:rsid w:val="004C7825"/>
    <w:rsid w:val="004D4CD0"/>
    <w:rsid w:val="004E0787"/>
    <w:rsid w:val="004F3F1D"/>
    <w:rsid w:val="004F5F9C"/>
    <w:rsid w:val="00501B94"/>
    <w:rsid w:val="00513BEA"/>
    <w:rsid w:val="00514568"/>
    <w:rsid w:val="00514A2E"/>
    <w:rsid w:val="00515BFE"/>
    <w:rsid w:val="00530C2E"/>
    <w:rsid w:val="00557CD4"/>
    <w:rsid w:val="005712BF"/>
    <w:rsid w:val="00585C15"/>
    <w:rsid w:val="005878A9"/>
    <w:rsid w:val="00590AF5"/>
    <w:rsid w:val="005A62F9"/>
    <w:rsid w:val="005A7431"/>
    <w:rsid w:val="005B0D2A"/>
    <w:rsid w:val="005B3126"/>
    <w:rsid w:val="005C47EB"/>
    <w:rsid w:val="005C49FB"/>
    <w:rsid w:val="005D04BA"/>
    <w:rsid w:val="005D376C"/>
    <w:rsid w:val="0060791D"/>
    <w:rsid w:val="00612B73"/>
    <w:rsid w:val="00631760"/>
    <w:rsid w:val="006408E7"/>
    <w:rsid w:val="00641864"/>
    <w:rsid w:val="0064584B"/>
    <w:rsid w:val="0065275F"/>
    <w:rsid w:val="00654FE7"/>
    <w:rsid w:val="00663205"/>
    <w:rsid w:val="00670B13"/>
    <w:rsid w:val="00684FE8"/>
    <w:rsid w:val="00687A94"/>
    <w:rsid w:val="006A7C5C"/>
    <w:rsid w:val="006C292A"/>
    <w:rsid w:val="006C35EA"/>
    <w:rsid w:val="006C52D1"/>
    <w:rsid w:val="006C606E"/>
    <w:rsid w:val="00701BDB"/>
    <w:rsid w:val="00702235"/>
    <w:rsid w:val="00704839"/>
    <w:rsid w:val="00705483"/>
    <w:rsid w:val="00715FC5"/>
    <w:rsid w:val="00717B6D"/>
    <w:rsid w:val="00720E25"/>
    <w:rsid w:val="00731BEF"/>
    <w:rsid w:val="007321C3"/>
    <w:rsid w:val="007344D3"/>
    <w:rsid w:val="00736011"/>
    <w:rsid w:val="00736C15"/>
    <w:rsid w:val="00744264"/>
    <w:rsid w:val="00760E5E"/>
    <w:rsid w:val="007701ED"/>
    <w:rsid w:val="00772C2C"/>
    <w:rsid w:val="00781791"/>
    <w:rsid w:val="007823F3"/>
    <w:rsid w:val="007A6204"/>
    <w:rsid w:val="007B0E13"/>
    <w:rsid w:val="007D0FE6"/>
    <w:rsid w:val="007D61DE"/>
    <w:rsid w:val="007D7ADE"/>
    <w:rsid w:val="007E1F6E"/>
    <w:rsid w:val="007F0119"/>
    <w:rsid w:val="007F0BD8"/>
    <w:rsid w:val="007F2D67"/>
    <w:rsid w:val="008004F4"/>
    <w:rsid w:val="00814C1E"/>
    <w:rsid w:val="008172C9"/>
    <w:rsid w:val="00827B91"/>
    <w:rsid w:val="00842C26"/>
    <w:rsid w:val="008440B9"/>
    <w:rsid w:val="008528FF"/>
    <w:rsid w:val="0085603F"/>
    <w:rsid w:val="00860170"/>
    <w:rsid w:val="00864C97"/>
    <w:rsid w:val="008770ED"/>
    <w:rsid w:val="00881CF4"/>
    <w:rsid w:val="008840DB"/>
    <w:rsid w:val="00886E38"/>
    <w:rsid w:val="00891AFB"/>
    <w:rsid w:val="00895083"/>
    <w:rsid w:val="008A7DC2"/>
    <w:rsid w:val="008C10C6"/>
    <w:rsid w:val="008C3E8D"/>
    <w:rsid w:val="008C42FA"/>
    <w:rsid w:val="008E3626"/>
    <w:rsid w:val="00900C1E"/>
    <w:rsid w:val="00906500"/>
    <w:rsid w:val="009072B6"/>
    <w:rsid w:val="009216DE"/>
    <w:rsid w:val="0092258A"/>
    <w:rsid w:val="009247D7"/>
    <w:rsid w:val="0092560D"/>
    <w:rsid w:val="0093735D"/>
    <w:rsid w:val="00944933"/>
    <w:rsid w:val="00946B3C"/>
    <w:rsid w:val="00955786"/>
    <w:rsid w:val="00957EDE"/>
    <w:rsid w:val="009777AC"/>
    <w:rsid w:val="009819E4"/>
    <w:rsid w:val="0098510A"/>
    <w:rsid w:val="009879AC"/>
    <w:rsid w:val="00993EF4"/>
    <w:rsid w:val="009A03AF"/>
    <w:rsid w:val="009A1782"/>
    <w:rsid w:val="009A3A8D"/>
    <w:rsid w:val="009A3D77"/>
    <w:rsid w:val="009A4430"/>
    <w:rsid w:val="009A6086"/>
    <w:rsid w:val="009B4147"/>
    <w:rsid w:val="009B4F7B"/>
    <w:rsid w:val="009C1BE6"/>
    <w:rsid w:val="009D266B"/>
    <w:rsid w:val="009D595F"/>
    <w:rsid w:val="009E42F3"/>
    <w:rsid w:val="009F3F39"/>
    <w:rsid w:val="009F59C6"/>
    <w:rsid w:val="00A008DB"/>
    <w:rsid w:val="00A3026B"/>
    <w:rsid w:val="00A346E8"/>
    <w:rsid w:val="00A45DA1"/>
    <w:rsid w:val="00A6269C"/>
    <w:rsid w:val="00A63BD4"/>
    <w:rsid w:val="00A80A0E"/>
    <w:rsid w:val="00A80BDD"/>
    <w:rsid w:val="00A84246"/>
    <w:rsid w:val="00A8439B"/>
    <w:rsid w:val="00A8681F"/>
    <w:rsid w:val="00AC2A06"/>
    <w:rsid w:val="00AD1DFF"/>
    <w:rsid w:val="00AD45D8"/>
    <w:rsid w:val="00AE72CE"/>
    <w:rsid w:val="00B10169"/>
    <w:rsid w:val="00B1712E"/>
    <w:rsid w:val="00B23083"/>
    <w:rsid w:val="00B53D16"/>
    <w:rsid w:val="00B53EE9"/>
    <w:rsid w:val="00B7492B"/>
    <w:rsid w:val="00B749A2"/>
    <w:rsid w:val="00B761F1"/>
    <w:rsid w:val="00B80A74"/>
    <w:rsid w:val="00B923F3"/>
    <w:rsid w:val="00BC3939"/>
    <w:rsid w:val="00BD1EFA"/>
    <w:rsid w:val="00BE6DF0"/>
    <w:rsid w:val="00C15B7B"/>
    <w:rsid w:val="00C25C69"/>
    <w:rsid w:val="00C26703"/>
    <w:rsid w:val="00C444E2"/>
    <w:rsid w:val="00C51239"/>
    <w:rsid w:val="00C51924"/>
    <w:rsid w:val="00C60415"/>
    <w:rsid w:val="00C65EB9"/>
    <w:rsid w:val="00C702D6"/>
    <w:rsid w:val="00C735B1"/>
    <w:rsid w:val="00C75714"/>
    <w:rsid w:val="00C80936"/>
    <w:rsid w:val="00C84D7D"/>
    <w:rsid w:val="00C914A3"/>
    <w:rsid w:val="00C9602A"/>
    <w:rsid w:val="00CC4247"/>
    <w:rsid w:val="00CC70B3"/>
    <w:rsid w:val="00CC78DD"/>
    <w:rsid w:val="00CD12D6"/>
    <w:rsid w:val="00CD4D54"/>
    <w:rsid w:val="00CE1158"/>
    <w:rsid w:val="00CF54C7"/>
    <w:rsid w:val="00D07BCA"/>
    <w:rsid w:val="00D21983"/>
    <w:rsid w:val="00D243A6"/>
    <w:rsid w:val="00D34761"/>
    <w:rsid w:val="00D57234"/>
    <w:rsid w:val="00D63ABD"/>
    <w:rsid w:val="00D66E19"/>
    <w:rsid w:val="00D7209E"/>
    <w:rsid w:val="00D72F37"/>
    <w:rsid w:val="00D878CD"/>
    <w:rsid w:val="00D9238D"/>
    <w:rsid w:val="00D96C2D"/>
    <w:rsid w:val="00DA48CF"/>
    <w:rsid w:val="00DB1445"/>
    <w:rsid w:val="00DB355A"/>
    <w:rsid w:val="00DB7FA6"/>
    <w:rsid w:val="00DC34B3"/>
    <w:rsid w:val="00DC78F1"/>
    <w:rsid w:val="00DE5EBA"/>
    <w:rsid w:val="00DE6B0B"/>
    <w:rsid w:val="00DE7BAD"/>
    <w:rsid w:val="00DF00C9"/>
    <w:rsid w:val="00E00640"/>
    <w:rsid w:val="00E021D4"/>
    <w:rsid w:val="00E06392"/>
    <w:rsid w:val="00E0748D"/>
    <w:rsid w:val="00E3139C"/>
    <w:rsid w:val="00E33EC6"/>
    <w:rsid w:val="00E432A3"/>
    <w:rsid w:val="00E561D3"/>
    <w:rsid w:val="00E72551"/>
    <w:rsid w:val="00E853D0"/>
    <w:rsid w:val="00E86061"/>
    <w:rsid w:val="00E96424"/>
    <w:rsid w:val="00EA17E9"/>
    <w:rsid w:val="00EA64AC"/>
    <w:rsid w:val="00EB737C"/>
    <w:rsid w:val="00EE79DC"/>
    <w:rsid w:val="00EF4803"/>
    <w:rsid w:val="00EF5638"/>
    <w:rsid w:val="00F166E1"/>
    <w:rsid w:val="00F333C4"/>
    <w:rsid w:val="00F4155C"/>
    <w:rsid w:val="00F601ED"/>
    <w:rsid w:val="00F72BDF"/>
    <w:rsid w:val="00F74803"/>
    <w:rsid w:val="00F748CF"/>
    <w:rsid w:val="00F75A50"/>
    <w:rsid w:val="00F808D6"/>
    <w:rsid w:val="00F94B37"/>
    <w:rsid w:val="00FB1A33"/>
    <w:rsid w:val="00FB49EE"/>
    <w:rsid w:val="00FC4979"/>
    <w:rsid w:val="00FE2DA9"/>
    <w:rsid w:val="00FE39A2"/>
    <w:rsid w:val="00FE7FCA"/>
    <w:rsid w:val="00FF6558"/>
    <w:rsid w:val="00FF711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886E8F"/>
  <w15:docId w15:val="{59ED7251-7BDE-4C76-9886-ED1CB7420C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42F3"/>
    <w:rPr>
      <w:rFonts w:ascii="Arial" w:hAnsi="Arial"/>
      <w:sz w:val="20"/>
    </w:rPr>
  </w:style>
  <w:style w:type="paragraph" w:styleId="Heading1">
    <w:name w:val="heading 1"/>
    <w:basedOn w:val="Normal"/>
    <w:next w:val="Normal"/>
    <w:link w:val="Heading1Char"/>
    <w:uiPriority w:val="9"/>
    <w:qFormat/>
    <w:rsid w:val="009E42F3"/>
    <w:pPr>
      <w:keepNext/>
      <w:keepLines/>
      <w:spacing w:before="480" w:after="0"/>
      <w:outlineLvl w:val="0"/>
    </w:pPr>
    <w:rPr>
      <w:rFonts w:eastAsiaTheme="majorEastAsia" w:cstheme="majorBidi"/>
      <w:b/>
      <w:bCs/>
      <w:sz w:val="44"/>
      <w:szCs w:val="28"/>
    </w:rPr>
  </w:style>
  <w:style w:type="paragraph" w:styleId="Heading2">
    <w:name w:val="heading 2"/>
    <w:basedOn w:val="Normal"/>
    <w:next w:val="Normal"/>
    <w:link w:val="Heading2Char"/>
    <w:uiPriority w:val="9"/>
    <w:unhideWhenUsed/>
    <w:qFormat/>
    <w:rsid w:val="00290D6C"/>
    <w:pPr>
      <w:keepNext/>
      <w:keepLines/>
      <w:spacing w:before="200" w:after="0"/>
      <w:outlineLvl w:val="1"/>
    </w:pPr>
    <w:rPr>
      <w:rFonts w:eastAsiaTheme="majorEastAsia" w:cstheme="majorBidi"/>
      <w:b/>
      <w:bCs/>
      <w:color w:val="009EE0"/>
      <w:sz w:val="28"/>
      <w:szCs w:val="26"/>
    </w:rPr>
  </w:style>
  <w:style w:type="paragraph" w:styleId="Heading3">
    <w:name w:val="heading 3"/>
    <w:basedOn w:val="Normal"/>
    <w:next w:val="Normal"/>
    <w:link w:val="Heading3Char"/>
    <w:uiPriority w:val="9"/>
    <w:unhideWhenUsed/>
    <w:qFormat/>
    <w:rsid w:val="00323B10"/>
    <w:pPr>
      <w:keepNext/>
      <w:keepLines/>
      <w:spacing w:before="200" w:after="0"/>
      <w:outlineLvl w:val="2"/>
    </w:pPr>
    <w:rPr>
      <w:rFonts w:eastAsiaTheme="majorEastAsia" w:cstheme="majorBidi"/>
      <w:b/>
      <w:bCs/>
      <w:color w:val="313231"/>
      <w:sz w:val="24"/>
    </w:rPr>
  </w:style>
  <w:style w:type="paragraph" w:styleId="Heading4">
    <w:name w:val="heading 4"/>
    <w:basedOn w:val="Normal"/>
    <w:next w:val="Normal"/>
    <w:link w:val="Heading4Char"/>
    <w:uiPriority w:val="9"/>
    <w:unhideWhenUsed/>
    <w:qFormat/>
    <w:rsid w:val="00323B10"/>
    <w:pPr>
      <w:keepNext/>
      <w:keepLines/>
      <w:spacing w:before="200" w:after="0"/>
      <w:outlineLvl w:val="3"/>
    </w:pPr>
    <w:rPr>
      <w:rFonts w:eastAsiaTheme="majorEastAsia" w:cstheme="majorBidi"/>
      <w:b/>
      <w:bCs/>
      <w:i/>
      <w:iCs/>
      <w:color w:val="7F7F7F" w:themeColor="text1" w:themeTint="80"/>
    </w:rPr>
  </w:style>
  <w:style w:type="paragraph" w:styleId="Heading5">
    <w:name w:val="heading 5"/>
    <w:basedOn w:val="Normal"/>
    <w:next w:val="Normal"/>
    <w:link w:val="Heading5Char"/>
    <w:uiPriority w:val="9"/>
    <w:unhideWhenUsed/>
    <w:qFormat/>
    <w:rsid w:val="00290D6C"/>
    <w:pPr>
      <w:keepNext/>
      <w:keepLines/>
      <w:spacing w:before="200" w:after="0" w:line="240" w:lineRule="auto"/>
      <w:outlineLvl w:val="4"/>
    </w:pPr>
    <w:rPr>
      <w:rFonts w:asciiTheme="majorHAnsi" w:eastAsiaTheme="majorEastAsia" w:hAnsiTheme="majorHAnsi" w:cstheme="majorBidi"/>
      <w:color w:val="243F60" w:themeColor="accent1" w:themeShade="7F"/>
      <w:sz w:val="24"/>
      <w:szCs w:val="24"/>
    </w:rPr>
  </w:style>
  <w:style w:type="paragraph" w:styleId="Heading6">
    <w:name w:val="heading 6"/>
    <w:basedOn w:val="Normal"/>
    <w:next w:val="Normal"/>
    <w:link w:val="Heading6Char"/>
    <w:uiPriority w:val="9"/>
    <w:unhideWhenUsed/>
    <w:qFormat/>
    <w:rsid w:val="003D73D3"/>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E42F3"/>
    <w:rPr>
      <w:rFonts w:ascii="Arial" w:eastAsiaTheme="majorEastAsia" w:hAnsi="Arial" w:cstheme="majorBidi"/>
      <w:b/>
      <w:bCs/>
      <w:sz w:val="44"/>
      <w:szCs w:val="28"/>
    </w:rPr>
  </w:style>
  <w:style w:type="character" w:customStyle="1" w:styleId="Heading2Char">
    <w:name w:val="Heading 2 Char"/>
    <w:basedOn w:val="DefaultParagraphFont"/>
    <w:link w:val="Heading2"/>
    <w:uiPriority w:val="9"/>
    <w:rsid w:val="00290D6C"/>
    <w:rPr>
      <w:rFonts w:ascii="Arial" w:eastAsiaTheme="majorEastAsia" w:hAnsi="Arial" w:cstheme="majorBidi"/>
      <w:b/>
      <w:bCs/>
      <w:color w:val="009EE0"/>
      <w:sz w:val="28"/>
      <w:szCs w:val="26"/>
    </w:rPr>
  </w:style>
  <w:style w:type="character" w:customStyle="1" w:styleId="Heading3Char">
    <w:name w:val="Heading 3 Char"/>
    <w:basedOn w:val="DefaultParagraphFont"/>
    <w:link w:val="Heading3"/>
    <w:uiPriority w:val="9"/>
    <w:rsid w:val="00323B10"/>
    <w:rPr>
      <w:rFonts w:ascii="Arial" w:eastAsiaTheme="majorEastAsia" w:hAnsi="Arial" w:cstheme="majorBidi"/>
      <w:b/>
      <w:bCs/>
      <w:color w:val="313231"/>
      <w:sz w:val="24"/>
    </w:rPr>
  </w:style>
  <w:style w:type="character" w:customStyle="1" w:styleId="Heading4Char">
    <w:name w:val="Heading 4 Char"/>
    <w:basedOn w:val="DefaultParagraphFont"/>
    <w:link w:val="Heading4"/>
    <w:uiPriority w:val="9"/>
    <w:rsid w:val="00323B10"/>
    <w:rPr>
      <w:rFonts w:ascii="Arial" w:eastAsiaTheme="majorEastAsia" w:hAnsi="Arial" w:cstheme="majorBidi"/>
      <w:b/>
      <w:bCs/>
      <w:i/>
      <w:iCs/>
      <w:color w:val="7F7F7F" w:themeColor="text1" w:themeTint="80"/>
      <w:sz w:val="20"/>
    </w:rPr>
  </w:style>
  <w:style w:type="paragraph" w:styleId="Title">
    <w:name w:val="Title"/>
    <w:basedOn w:val="Normal"/>
    <w:next w:val="Normal"/>
    <w:link w:val="TitleChar"/>
    <w:uiPriority w:val="10"/>
    <w:qFormat/>
    <w:rsid w:val="00DE5EBA"/>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DE5EBA"/>
    <w:rPr>
      <w:rFonts w:asciiTheme="majorHAnsi" w:eastAsiaTheme="majorEastAsia" w:hAnsiTheme="majorHAnsi" w:cstheme="majorBidi"/>
      <w:color w:val="17365D" w:themeColor="text2" w:themeShade="BF"/>
      <w:spacing w:val="5"/>
      <w:kern w:val="28"/>
      <w:sz w:val="52"/>
      <w:szCs w:val="52"/>
    </w:rPr>
  </w:style>
  <w:style w:type="paragraph" w:styleId="ListParagraph">
    <w:name w:val="List Paragraph"/>
    <w:basedOn w:val="Normal"/>
    <w:uiPriority w:val="34"/>
    <w:qFormat/>
    <w:rsid w:val="00DE5EBA"/>
    <w:pPr>
      <w:ind w:left="720"/>
      <w:contextualSpacing/>
    </w:pPr>
  </w:style>
  <w:style w:type="table" w:styleId="TableGrid">
    <w:name w:val="Table Grid"/>
    <w:basedOn w:val="TableNormal"/>
    <w:uiPriority w:val="59"/>
    <w:rsid w:val="007D61D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5C47EB"/>
    <w:pPr>
      <w:outlineLvl w:val="9"/>
    </w:pPr>
    <w:rPr>
      <w:rFonts w:asciiTheme="majorHAnsi" w:hAnsiTheme="majorHAnsi"/>
      <w:sz w:val="28"/>
      <w:lang w:val="en-US" w:eastAsia="ja-JP"/>
    </w:rPr>
  </w:style>
  <w:style w:type="paragraph" w:styleId="TOC1">
    <w:name w:val="toc 1"/>
    <w:basedOn w:val="Normal"/>
    <w:next w:val="Normal"/>
    <w:autoRedefine/>
    <w:uiPriority w:val="39"/>
    <w:unhideWhenUsed/>
    <w:rsid w:val="005C47EB"/>
    <w:pPr>
      <w:spacing w:after="100"/>
    </w:pPr>
  </w:style>
  <w:style w:type="paragraph" w:styleId="TOC2">
    <w:name w:val="toc 2"/>
    <w:basedOn w:val="Normal"/>
    <w:next w:val="Normal"/>
    <w:autoRedefine/>
    <w:uiPriority w:val="39"/>
    <w:unhideWhenUsed/>
    <w:rsid w:val="005C47EB"/>
    <w:pPr>
      <w:spacing w:after="100"/>
      <w:ind w:left="220"/>
    </w:pPr>
  </w:style>
  <w:style w:type="paragraph" w:styleId="TOC3">
    <w:name w:val="toc 3"/>
    <w:basedOn w:val="Normal"/>
    <w:next w:val="Normal"/>
    <w:autoRedefine/>
    <w:uiPriority w:val="39"/>
    <w:unhideWhenUsed/>
    <w:rsid w:val="004C7825"/>
    <w:pPr>
      <w:tabs>
        <w:tab w:val="left" w:pos="1134"/>
        <w:tab w:val="right" w:leader="dot" w:pos="9182"/>
      </w:tabs>
      <w:spacing w:after="100"/>
      <w:ind w:left="440"/>
    </w:pPr>
  </w:style>
  <w:style w:type="paragraph" w:styleId="BalloonText">
    <w:name w:val="Balloon Text"/>
    <w:basedOn w:val="Normal"/>
    <w:link w:val="BalloonTextChar"/>
    <w:uiPriority w:val="99"/>
    <w:semiHidden/>
    <w:unhideWhenUsed/>
    <w:rsid w:val="005C47E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C47EB"/>
    <w:rPr>
      <w:rFonts w:ascii="Tahoma" w:hAnsi="Tahoma" w:cs="Tahoma"/>
      <w:sz w:val="16"/>
      <w:szCs w:val="16"/>
    </w:rPr>
  </w:style>
  <w:style w:type="character" w:styleId="Hyperlink">
    <w:name w:val="Hyperlink"/>
    <w:basedOn w:val="DefaultParagraphFont"/>
    <w:uiPriority w:val="99"/>
    <w:unhideWhenUsed/>
    <w:rsid w:val="005C47EB"/>
    <w:rPr>
      <w:color w:val="0000FF" w:themeColor="hyperlink"/>
      <w:u w:val="single"/>
    </w:rPr>
  </w:style>
  <w:style w:type="paragraph" w:styleId="Header">
    <w:name w:val="header"/>
    <w:aliases w:val="Header 1"/>
    <w:basedOn w:val="Normal"/>
    <w:link w:val="HeaderChar"/>
    <w:unhideWhenUsed/>
    <w:rsid w:val="00290D6C"/>
    <w:pPr>
      <w:tabs>
        <w:tab w:val="center" w:pos="4513"/>
        <w:tab w:val="right" w:pos="9026"/>
      </w:tabs>
      <w:spacing w:after="0" w:line="240" w:lineRule="auto"/>
    </w:pPr>
  </w:style>
  <w:style w:type="character" w:customStyle="1" w:styleId="HeaderChar">
    <w:name w:val="Header Char"/>
    <w:aliases w:val="Header 1 Char"/>
    <w:basedOn w:val="DefaultParagraphFont"/>
    <w:link w:val="Header"/>
    <w:uiPriority w:val="99"/>
    <w:rsid w:val="00290D6C"/>
    <w:rPr>
      <w:rFonts w:ascii="Arial" w:hAnsi="Arial"/>
      <w:sz w:val="20"/>
    </w:rPr>
  </w:style>
  <w:style w:type="paragraph" w:styleId="Footer">
    <w:name w:val="footer"/>
    <w:basedOn w:val="Normal"/>
    <w:link w:val="FooterChar"/>
    <w:uiPriority w:val="99"/>
    <w:unhideWhenUsed/>
    <w:rsid w:val="00290D6C"/>
    <w:pPr>
      <w:tabs>
        <w:tab w:val="center" w:pos="4513"/>
        <w:tab w:val="right" w:pos="9026"/>
      </w:tabs>
      <w:spacing w:after="0" w:line="240" w:lineRule="auto"/>
    </w:pPr>
  </w:style>
  <w:style w:type="character" w:customStyle="1" w:styleId="FooterChar">
    <w:name w:val="Footer Char"/>
    <w:basedOn w:val="DefaultParagraphFont"/>
    <w:link w:val="Footer"/>
    <w:uiPriority w:val="99"/>
    <w:rsid w:val="00290D6C"/>
    <w:rPr>
      <w:rFonts w:ascii="Arial" w:hAnsi="Arial"/>
      <w:sz w:val="20"/>
    </w:rPr>
  </w:style>
  <w:style w:type="character" w:customStyle="1" w:styleId="Heading5Char">
    <w:name w:val="Heading 5 Char"/>
    <w:basedOn w:val="DefaultParagraphFont"/>
    <w:link w:val="Heading5"/>
    <w:uiPriority w:val="9"/>
    <w:rsid w:val="00290D6C"/>
    <w:rPr>
      <w:rFonts w:asciiTheme="majorHAnsi" w:eastAsiaTheme="majorEastAsia" w:hAnsiTheme="majorHAnsi" w:cstheme="majorBidi"/>
      <w:color w:val="243F60" w:themeColor="accent1" w:themeShade="7F"/>
      <w:sz w:val="24"/>
      <w:szCs w:val="24"/>
    </w:rPr>
  </w:style>
  <w:style w:type="character" w:customStyle="1" w:styleId="Heading6Char">
    <w:name w:val="Heading 6 Char"/>
    <w:basedOn w:val="DefaultParagraphFont"/>
    <w:link w:val="Heading6"/>
    <w:uiPriority w:val="9"/>
    <w:rsid w:val="003D73D3"/>
    <w:rPr>
      <w:rFonts w:asciiTheme="majorHAnsi" w:eastAsiaTheme="majorEastAsia" w:hAnsiTheme="majorHAnsi" w:cstheme="majorBidi"/>
      <w:i/>
      <w:iCs/>
      <w:color w:val="243F60" w:themeColor="accent1" w:themeShade="7F"/>
      <w:sz w:val="20"/>
    </w:rPr>
  </w:style>
  <w:style w:type="character" w:styleId="CommentReference">
    <w:name w:val="annotation reference"/>
    <w:basedOn w:val="DefaultParagraphFont"/>
    <w:uiPriority w:val="99"/>
    <w:semiHidden/>
    <w:unhideWhenUsed/>
    <w:rsid w:val="007321C3"/>
    <w:rPr>
      <w:sz w:val="16"/>
      <w:szCs w:val="16"/>
    </w:rPr>
  </w:style>
  <w:style w:type="paragraph" w:styleId="CommentText">
    <w:name w:val="annotation text"/>
    <w:basedOn w:val="Normal"/>
    <w:link w:val="CommentTextChar"/>
    <w:uiPriority w:val="99"/>
    <w:semiHidden/>
    <w:unhideWhenUsed/>
    <w:rsid w:val="007321C3"/>
    <w:pPr>
      <w:spacing w:line="240" w:lineRule="auto"/>
    </w:pPr>
    <w:rPr>
      <w:szCs w:val="20"/>
    </w:rPr>
  </w:style>
  <w:style w:type="character" w:customStyle="1" w:styleId="CommentTextChar">
    <w:name w:val="Comment Text Char"/>
    <w:basedOn w:val="DefaultParagraphFont"/>
    <w:link w:val="CommentText"/>
    <w:uiPriority w:val="99"/>
    <w:semiHidden/>
    <w:rsid w:val="007321C3"/>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7321C3"/>
    <w:rPr>
      <w:b/>
      <w:bCs/>
    </w:rPr>
  </w:style>
  <w:style w:type="character" w:customStyle="1" w:styleId="CommentSubjectChar">
    <w:name w:val="Comment Subject Char"/>
    <w:basedOn w:val="CommentTextChar"/>
    <w:link w:val="CommentSubject"/>
    <w:uiPriority w:val="99"/>
    <w:semiHidden/>
    <w:rsid w:val="007321C3"/>
    <w:rPr>
      <w:rFonts w:ascii="Arial" w:hAnsi="Arial"/>
      <w:b/>
      <w:bCs/>
      <w:sz w:val="20"/>
      <w:szCs w:val="20"/>
    </w:rPr>
  </w:style>
  <w:style w:type="paragraph" w:styleId="BodyText">
    <w:name w:val="Body Text"/>
    <w:basedOn w:val="Normal"/>
    <w:link w:val="BodyTextChar"/>
    <w:rsid w:val="007321C3"/>
    <w:pPr>
      <w:spacing w:after="0" w:line="360" w:lineRule="auto"/>
    </w:pPr>
    <w:rPr>
      <w:rFonts w:eastAsia="Times New Roman" w:cs="Times New Roman"/>
      <w:szCs w:val="24"/>
    </w:rPr>
  </w:style>
  <w:style w:type="character" w:customStyle="1" w:styleId="BodyTextChar">
    <w:name w:val="Body Text Char"/>
    <w:basedOn w:val="DefaultParagraphFont"/>
    <w:link w:val="BodyText"/>
    <w:rsid w:val="007321C3"/>
    <w:rPr>
      <w:rFonts w:ascii="Arial" w:eastAsia="Times New Roman" w:hAnsi="Arial" w:cs="Times New Roman"/>
      <w:sz w:val="20"/>
      <w:szCs w:val="24"/>
    </w:rPr>
  </w:style>
  <w:style w:type="paragraph" w:customStyle="1" w:styleId="GMWbodycopy">
    <w:name w:val="GMW body copy"/>
    <w:basedOn w:val="Normal"/>
    <w:link w:val="GMWbodycopyChar"/>
    <w:qFormat/>
    <w:rsid w:val="000E61D0"/>
    <w:pPr>
      <w:suppressAutoHyphens/>
      <w:spacing w:line="240" w:lineRule="auto"/>
    </w:pPr>
    <w:rPr>
      <w:rFonts w:cs="Arial"/>
      <w:color w:val="313231"/>
      <w:w w:val="101"/>
      <w:szCs w:val="20"/>
    </w:rPr>
  </w:style>
  <w:style w:type="character" w:customStyle="1" w:styleId="GMWbodycopyChar">
    <w:name w:val="GMW body copy Char"/>
    <w:basedOn w:val="DefaultParagraphFont"/>
    <w:link w:val="GMWbodycopy"/>
    <w:rsid w:val="000E61D0"/>
    <w:rPr>
      <w:rFonts w:ascii="Arial" w:hAnsi="Arial" w:cs="Arial"/>
      <w:color w:val="313231"/>
      <w:w w:val="101"/>
      <w:sz w:val="20"/>
      <w:szCs w:val="20"/>
    </w:rPr>
  </w:style>
  <w:style w:type="paragraph" w:customStyle="1" w:styleId="HeadingB">
    <w:name w:val="Heading B"/>
    <w:basedOn w:val="Normal"/>
    <w:link w:val="HeadingBChar"/>
    <w:qFormat/>
    <w:rsid w:val="000E61D0"/>
    <w:pPr>
      <w:suppressAutoHyphens/>
      <w:spacing w:line="240" w:lineRule="auto"/>
    </w:pPr>
    <w:rPr>
      <w:rFonts w:cs="Arial"/>
      <w:b/>
      <w:color w:val="009EE0"/>
      <w:w w:val="101"/>
      <w:sz w:val="28"/>
      <w:szCs w:val="28"/>
    </w:rPr>
  </w:style>
  <w:style w:type="paragraph" w:customStyle="1" w:styleId="HeadingC">
    <w:name w:val="Heading C"/>
    <w:basedOn w:val="Normal"/>
    <w:link w:val="HeadingCChar"/>
    <w:qFormat/>
    <w:rsid w:val="000E61D0"/>
    <w:pPr>
      <w:suppressAutoHyphens/>
      <w:spacing w:line="240" w:lineRule="auto"/>
    </w:pPr>
    <w:rPr>
      <w:rFonts w:cs="Arial"/>
      <w:b/>
      <w:color w:val="313231"/>
      <w:w w:val="101"/>
      <w:sz w:val="22"/>
    </w:rPr>
  </w:style>
  <w:style w:type="character" w:customStyle="1" w:styleId="HeadingBChar">
    <w:name w:val="Heading B Char"/>
    <w:basedOn w:val="DefaultParagraphFont"/>
    <w:link w:val="HeadingB"/>
    <w:rsid w:val="000E61D0"/>
    <w:rPr>
      <w:rFonts w:ascii="Arial" w:hAnsi="Arial" w:cs="Arial"/>
      <w:b/>
      <w:color w:val="009EE0"/>
      <w:w w:val="101"/>
      <w:sz w:val="28"/>
      <w:szCs w:val="28"/>
    </w:rPr>
  </w:style>
  <w:style w:type="character" w:customStyle="1" w:styleId="HeadingCChar">
    <w:name w:val="Heading C Char"/>
    <w:basedOn w:val="DefaultParagraphFont"/>
    <w:link w:val="HeadingC"/>
    <w:rsid w:val="000E61D0"/>
    <w:rPr>
      <w:rFonts w:ascii="Arial" w:hAnsi="Arial" w:cs="Arial"/>
      <w:b/>
      <w:color w:val="313231"/>
      <w:w w:val="101"/>
    </w:rPr>
  </w:style>
  <w:style w:type="paragraph" w:customStyle="1" w:styleId="Body">
    <w:name w:val="Body"/>
    <w:aliases w:val="b,B,body,bu,b Char Char Char,b Char Char Char Char Char Char,b Char Char,Body Char1 Char1,b Char,b Char Char Char Char Char Char Char Char,bullet,Body1,ba"/>
    <w:basedOn w:val="Normal"/>
    <w:rsid w:val="00FE7FCA"/>
    <w:pPr>
      <w:spacing w:before="60" w:after="120" w:line="280" w:lineRule="atLeast"/>
    </w:pPr>
    <w:rPr>
      <w:rFonts w:cs="Arial"/>
      <w:szCs w:val="20"/>
    </w:rPr>
  </w:style>
  <w:style w:type="paragraph" w:styleId="NoSpacing">
    <w:name w:val="No Spacing"/>
    <w:uiPriority w:val="1"/>
    <w:qFormat/>
    <w:rsid w:val="002E0FA2"/>
    <w:pPr>
      <w:spacing w:after="0" w:line="240" w:lineRule="auto"/>
    </w:pPr>
    <w:rPr>
      <w:rFonts w:ascii="Arial" w:hAnsi="Arial"/>
      <w:sz w:val="20"/>
    </w:rPr>
  </w:style>
  <w:style w:type="paragraph" w:styleId="NormalWeb">
    <w:name w:val="Normal (Web)"/>
    <w:basedOn w:val="Normal"/>
    <w:uiPriority w:val="99"/>
    <w:unhideWhenUsed/>
    <w:rsid w:val="00663205"/>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cf01">
    <w:name w:val="cf01"/>
    <w:basedOn w:val="DefaultParagraphFont"/>
    <w:rsid w:val="00FE2DA9"/>
    <w:rPr>
      <w:rFonts w:ascii="Segoe UI" w:hAnsi="Segoe UI" w:cs="Segoe UI" w:hint="default"/>
      <w:color w:val="4D5156"/>
      <w:sz w:val="18"/>
      <w:szCs w:val="18"/>
      <w:shd w:val="clear" w:color="auto" w:fill="FFFFFF"/>
    </w:rPr>
  </w:style>
  <w:style w:type="character" w:customStyle="1" w:styleId="cf11">
    <w:name w:val="cf11"/>
    <w:basedOn w:val="DefaultParagraphFont"/>
    <w:rsid w:val="00FE2DA9"/>
    <w:rPr>
      <w:rFonts w:ascii="Segoe UI" w:hAnsi="Segoe UI" w:cs="Segoe UI" w:hint="default"/>
      <w:b/>
      <w:bCs/>
      <w:color w:val="5F6368"/>
      <w:sz w:val="18"/>
      <w:szCs w:val="18"/>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5615404">
      <w:bodyDiv w:val="1"/>
      <w:marLeft w:val="0"/>
      <w:marRight w:val="0"/>
      <w:marTop w:val="0"/>
      <w:marBottom w:val="0"/>
      <w:divBdr>
        <w:top w:val="none" w:sz="0" w:space="0" w:color="auto"/>
        <w:left w:val="none" w:sz="0" w:space="0" w:color="auto"/>
        <w:bottom w:val="none" w:sz="0" w:space="0" w:color="auto"/>
        <w:right w:val="none" w:sz="0" w:space="0" w:color="auto"/>
      </w:divBdr>
    </w:div>
    <w:div w:id="287123321">
      <w:bodyDiv w:val="1"/>
      <w:marLeft w:val="0"/>
      <w:marRight w:val="0"/>
      <w:marTop w:val="0"/>
      <w:marBottom w:val="0"/>
      <w:divBdr>
        <w:top w:val="none" w:sz="0" w:space="0" w:color="auto"/>
        <w:left w:val="none" w:sz="0" w:space="0" w:color="auto"/>
        <w:bottom w:val="none" w:sz="0" w:space="0" w:color="auto"/>
        <w:right w:val="none" w:sz="0" w:space="0" w:color="auto"/>
      </w:divBdr>
    </w:div>
    <w:div w:id="411463646">
      <w:bodyDiv w:val="1"/>
      <w:marLeft w:val="0"/>
      <w:marRight w:val="0"/>
      <w:marTop w:val="0"/>
      <w:marBottom w:val="0"/>
      <w:divBdr>
        <w:top w:val="none" w:sz="0" w:space="0" w:color="auto"/>
        <w:left w:val="none" w:sz="0" w:space="0" w:color="auto"/>
        <w:bottom w:val="none" w:sz="0" w:space="0" w:color="auto"/>
        <w:right w:val="none" w:sz="0" w:space="0" w:color="auto"/>
      </w:divBdr>
    </w:div>
    <w:div w:id="494230029">
      <w:bodyDiv w:val="1"/>
      <w:marLeft w:val="0"/>
      <w:marRight w:val="0"/>
      <w:marTop w:val="0"/>
      <w:marBottom w:val="0"/>
      <w:divBdr>
        <w:top w:val="none" w:sz="0" w:space="0" w:color="auto"/>
        <w:left w:val="none" w:sz="0" w:space="0" w:color="auto"/>
        <w:bottom w:val="none" w:sz="0" w:space="0" w:color="auto"/>
        <w:right w:val="none" w:sz="0" w:space="0" w:color="auto"/>
      </w:divBdr>
      <w:divsChild>
        <w:div w:id="667248177">
          <w:marLeft w:val="274"/>
          <w:marRight w:val="0"/>
          <w:marTop w:val="0"/>
          <w:marBottom w:val="0"/>
          <w:divBdr>
            <w:top w:val="none" w:sz="0" w:space="0" w:color="auto"/>
            <w:left w:val="none" w:sz="0" w:space="0" w:color="auto"/>
            <w:bottom w:val="none" w:sz="0" w:space="0" w:color="auto"/>
            <w:right w:val="none" w:sz="0" w:space="0" w:color="auto"/>
          </w:divBdr>
        </w:div>
        <w:div w:id="1667130944">
          <w:marLeft w:val="274"/>
          <w:marRight w:val="0"/>
          <w:marTop w:val="0"/>
          <w:marBottom w:val="0"/>
          <w:divBdr>
            <w:top w:val="none" w:sz="0" w:space="0" w:color="auto"/>
            <w:left w:val="none" w:sz="0" w:space="0" w:color="auto"/>
            <w:bottom w:val="none" w:sz="0" w:space="0" w:color="auto"/>
            <w:right w:val="none" w:sz="0" w:space="0" w:color="auto"/>
          </w:divBdr>
        </w:div>
        <w:div w:id="160775373">
          <w:marLeft w:val="274"/>
          <w:marRight w:val="0"/>
          <w:marTop w:val="0"/>
          <w:marBottom w:val="0"/>
          <w:divBdr>
            <w:top w:val="none" w:sz="0" w:space="0" w:color="auto"/>
            <w:left w:val="none" w:sz="0" w:space="0" w:color="auto"/>
            <w:bottom w:val="none" w:sz="0" w:space="0" w:color="auto"/>
            <w:right w:val="none" w:sz="0" w:space="0" w:color="auto"/>
          </w:divBdr>
        </w:div>
        <w:div w:id="404496283">
          <w:marLeft w:val="274"/>
          <w:marRight w:val="0"/>
          <w:marTop w:val="0"/>
          <w:marBottom w:val="0"/>
          <w:divBdr>
            <w:top w:val="none" w:sz="0" w:space="0" w:color="auto"/>
            <w:left w:val="none" w:sz="0" w:space="0" w:color="auto"/>
            <w:bottom w:val="none" w:sz="0" w:space="0" w:color="auto"/>
            <w:right w:val="none" w:sz="0" w:space="0" w:color="auto"/>
          </w:divBdr>
        </w:div>
        <w:div w:id="969751039">
          <w:marLeft w:val="274"/>
          <w:marRight w:val="0"/>
          <w:marTop w:val="0"/>
          <w:marBottom w:val="0"/>
          <w:divBdr>
            <w:top w:val="none" w:sz="0" w:space="0" w:color="auto"/>
            <w:left w:val="none" w:sz="0" w:space="0" w:color="auto"/>
            <w:bottom w:val="none" w:sz="0" w:space="0" w:color="auto"/>
            <w:right w:val="none" w:sz="0" w:space="0" w:color="auto"/>
          </w:divBdr>
        </w:div>
        <w:div w:id="242418454">
          <w:marLeft w:val="274"/>
          <w:marRight w:val="0"/>
          <w:marTop w:val="0"/>
          <w:marBottom w:val="0"/>
          <w:divBdr>
            <w:top w:val="none" w:sz="0" w:space="0" w:color="auto"/>
            <w:left w:val="none" w:sz="0" w:space="0" w:color="auto"/>
            <w:bottom w:val="none" w:sz="0" w:space="0" w:color="auto"/>
            <w:right w:val="none" w:sz="0" w:space="0" w:color="auto"/>
          </w:divBdr>
        </w:div>
        <w:div w:id="1351567038">
          <w:marLeft w:val="274"/>
          <w:marRight w:val="0"/>
          <w:marTop w:val="0"/>
          <w:marBottom w:val="0"/>
          <w:divBdr>
            <w:top w:val="none" w:sz="0" w:space="0" w:color="auto"/>
            <w:left w:val="none" w:sz="0" w:space="0" w:color="auto"/>
            <w:bottom w:val="none" w:sz="0" w:space="0" w:color="auto"/>
            <w:right w:val="none" w:sz="0" w:space="0" w:color="auto"/>
          </w:divBdr>
        </w:div>
        <w:div w:id="1500341392">
          <w:marLeft w:val="274"/>
          <w:marRight w:val="0"/>
          <w:marTop w:val="0"/>
          <w:marBottom w:val="0"/>
          <w:divBdr>
            <w:top w:val="none" w:sz="0" w:space="0" w:color="auto"/>
            <w:left w:val="none" w:sz="0" w:space="0" w:color="auto"/>
            <w:bottom w:val="none" w:sz="0" w:space="0" w:color="auto"/>
            <w:right w:val="none" w:sz="0" w:space="0" w:color="auto"/>
          </w:divBdr>
        </w:div>
        <w:div w:id="1324892826">
          <w:marLeft w:val="274"/>
          <w:marRight w:val="0"/>
          <w:marTop w:val="0"/>
          <w:marBottom w:val="0"/>
          <w:divBdr>
            <w:top w:val="none" w:sz="0" w:space="0" w:color="auto"/>
            <w:left w:val="none" w:sz="0" w:space="0" w:color="auto"/>
            <w:bottom w:val="none" w:sz="0" w:space="0" w:color="auto"/>
            <w:right w:val="none" w:sz="0" w:space="0" w:color="auto"/>
          </w:divBdr>
        </w:div>
        <w:div w:id="2041008521">
          <w:marLeft w:val="274"/>
          <w:marRight w:val="0"/>
          <w:marTop w:val="0"/>
          <w:marBottom w:val="0"/>
          <w:divBdr>
            <w:top w:val="none" w:sz="0" w:space="0" w:color="auto"/>
            <w:left w:val="none" w:sz="0" w:space="0" w:color="auto"/>
            <w:bottom w:val="none" w:sz="0" w:space="0" w:color="auto"/>
            <w:right w:val="none" w:sz="0" w:space="0" w:color="auto"/>
          </w:divBdr>
        </w:div>
        <w:div w:id="1831864352">
          <w:marLeft w:val="274"/>
          <w:marRight w:val="0"/>
          <w:marTop w:val="0"/>
          <w:marBottom w:val="0"/>
          <w:divBdr>
            <w:top w:val="none" w:sz="0" w:space="0" w:color="auto"/>
            <w:left w:val="none" w:sz="0" w:space="0" w:color="auto"/>
            <w:bottom w:val="none" w:sz="0" w:space="0" w:color="auto"/>
            <w:right w:val="none" w:sz="0" w:space="0" w:color="auto"/>
          </w:divBdr>
        </w:div>
        <w:div w:id="1927810946">
          <w:marLeft w:val="274"/>
          <w:marRight w:val="0"/>
          <w:marTop w:val="0"/>
          <w:marBottom w:val="0"/>
          <w:divBdr>
            <w:top w:val="none" w:sz="0" w:space="0" w:color="auto"/>
            <w:left w:val="none" w:sz="0" w:space="0" w:color="auto"/>
            <w:bottom w:val="none" w:sz="0" w:space="0" w:color="auto"/>
            <w:right w:val="none" w:sz="0" w:space="0" w:color="auto"/>
          </w:divBdr>
        </w:div>
        <w:div w:id="1718165373">
          <w:marLeft w:val="274"/>
          <w:marRight w:val="0"/>
          <w:marTop w:val="0"/>
          <w:marBottom w:val="0"/>
          <w:divBdr>
            <w:top w:val="none" w:sz="0" w:space="0" w:color="auto"/>
            <w:left w:val="none" w:sz="0" w:space="0" w:color="auto"/>
            <w:bottom w:val="none" w:sz="0" w:space="0" w:color="auto"/>
            <w:right w:val="none" w:sz="0" w:space="0" w:color="auto"/>
          </w:divBdr>
        </w:div>
        <w:div w:id="484586073">
          <w:marLeft w:val="274"/>
          <w:marRight w:val="0"/>
          <w:marTop w:val="0"/>
          <w:marBottom w:val="0"/>
          <w:divBdr>
            <w:top w:val="none" w:sz="0" w:space="0" w:color="auto"/>
            <w:left w:val="none" w:sz="0" w:space="0" w:color="auto"/>
            <w:bottom w:val="none" w:sz="0" w:space="0" w:color="auto"/>
            <w:right w:val="none" w:sz="0" w:space="0" w:color="auto"/>
          </w:divBdr>
        </w:div>
        <w:div w:id="1231113263">
          <w:marLeft w:val="274"/>
          <w:marRight w:val="0"/>
          <w:marTop w:val="0"/>
          <w:marBottom w:val="0"/>
          <w:divBdr>
            <w:top w:val="none" w:sz="0" w:space="0" w:color="auto"/>
            <w:left w:val="none" w:sz="0" w:space="0" w:color="auto"/>
            <w:bottom w:val="none" w:sz="0" w:space="0" w:color="auto"/>
            <w:right w:val="none" w:sz="0" w:space="0" w:color="auto"/>
          </w:divBdr>
        </w:div>
        <w:div w:id="1876849230">
          <w:marLeft w:val="274"/>
          <w:marRight w:val="0"/>
          <w:marTop w:val="0"/>
          <w:marBottom w:val="0"/>
          <w:divBdr>
            <w:top w:val="none" w:sz="0" w:space="0" w:color="auto"/>
            <w:left w:val="none" w:sz="0" w:space="0" w:color="auto"/>
            <w:bottom w:val="none" w:sz="0" w:space="0" w:color="auto"/>
            <w:right w:val="none" w:sz="0" w:space="0" w:color="auto"/>
          </w:divBdr>
        </w:div>
        <w:div w:id="337003278">
          <w:marLeft w:val="274"/>
          <w:marRight w:val="0"/>
          <w:marTop w:val="0"/>
          <w:marBottom w:val="0"/>
          <w:divBdr>
            <w:top w:val="none" w:sz="0" w:space="0" w:color="auto"/>
            <w:left w:val="none" w:sz="0" w:space="0" w:color="auto"/>
            <w:bottom w:val="none" w:sz="0" w:space="0" w:color="auto"/>
            <w:right w:val="none" w:sz="0" w:space="0" w:color="auto"/>
          </w:divBdr>
        </w:div>
        <w:div w:id="1693992760">
          <w:marLeft w:val="274"/>
          <w:marRight w:val="0"/>
          <w:marTop w:val="0"/>
          <w:marBottom w:val="0"/>
          <w:divBdr>
            <w:top w:val="none" w:sz="0" w:space="0" w:color="auto"/>
            <w:left w:val="none" w:sz="0" w:space="0" w:color="auto"/>
            <w:bottom w:val="none" w:sz="0" w:space="0" w:color="auto"/>
            <w:right w:val="none" w:sz="0" w:space="0" w:color="auto"/>
          </w:divBdr>
        </w:div>
        <w:div w:id="1049302344">
          <w:marLeft w:val="274"/>
          <w:marRight w:val="0"/>
          <w:marTop w:val="0"/>
          <w:marBottom w:val="0"/>
          <w:divBdr>
            <w:top w:val="none" w:sz="0" w:space="0" w:color="auto"/>
            <w:left w:val="none" w:sz="0" w:space="0" w:color="auto"/>
            <w:bottom w:val="none" w:sz="0" w:space="0" w:color="auto"/>
            <w:right w:val="none" w:sz="0" w:space="0" w:color="auto"/>
          </w:divBdr>
        </w:div>
        <w:div w:id="727193749">
          <w:marLeft w:val="274"/>
          <w:marRight w:val="0"/>
          <w:marTop w:val="0"/>
          <w:marBottom w:val="0"/>
          <w:divBdr>
            <w:top w:val="none" w:sz="0" w:space="0" w:color="auto"/>
            <w:left w:val="none" w:sz="0" w:space="0" w:color="auto"/>
            <w:bottom w:val="none" w:sz="0" w:space="0" w:color="auto"/>
            <w:right w:val="none" w:sz="0" w:space="0" w:color="auto"/>
          </w:divBdr>
        </w:div>
      </w:divsChild>
    </w:div>
    <w:div w:id="998189905">
      <w:bodyDiv w:val="1"/>
      <w:marLeft w:val="0"/>
      <w:marRight w:val="0"/>
      <w:marTop w:val="0"/>
      <w:marBottom w:val="0"/>
      <w:divBdr>
        <w:top w:val="none" w:sz="0" w:space="0" w:color="auto"/>
        <w:left w:val="none" w:sz="0" w:space="0" w:color="auto"/>
        <w:bottom w:val="none" w:sz="0" w:space="0" w:color="auto"/>
        <w:right w:val="none" w:sz="0" w:space="0" w:color="auto"/>
      </w:divBdr>
    </w:div>
    <w:div w:id="1127891989">
      <w:bodyDiv w:val="1"/>
      <w:marLeft w:val="0"/>
      <w:marRight w:val="0"/>
      <w:marTop w:val="0"/>
      <w:marBottom w:val="0"/>
      <w:divBdr>
        <w:top w:val="none" w:sz="0" w:space="0" w:color="auto"/>
        <w:left w:val="none" w:sz="0" w:space="0" w:color="auto"/>
        <w:bottom w:val="none" w:sz="0" w:space="0" w:color="auto"/>
        <w:right w:val="none" w:sz="0" w:space="0" w:color="auto"/>
      </w:divBdr>
      <w:divsChild>
        <w:div w:id="1474180850">
          <w:marLeft w:val="547"/>
          <w:marRight w:val="0"/>
          <w:marTop w:val="130"/>
          <w:marBottom w:val="0"/>
          <w:divBdr>
            <w:top w:val="none" w:sz="0" w:space="0" w:color="auto"/>
            <w:left w:val="none" w:sz="0" w:space="0" w:color="auto"/>
            <w:bottom w:val="none" w:sz="0" w:space="0" w:color="auto"/>
            <w:right w:val="none" w:sz="0" w:space="0" w:color="auto"/>
          </w:divBdr>
        </w:div>
        <w:div w:id="1250849333">
          <w:marLeft w:val="547"/>
          <w:marRight w:val="0"/>
          <w:marTop w:val="130"/>
          <w:marBottom w:val="0"/>
          <w:divBdr>
            <w:top w:val="none" w:sz="0" w:space="0" w:color="auto"/>
            <w:left w:val="none" w:sz="0" w:space="0" w:color="auto"/>
            <w:bottom w:val="none" w:sz="0" w:space="0" w:color="auto"/>
            <w:right w:val="none" w:sz="0" w:space="0" w:color="auto"/>
          </w:divBdr>
        </w:div>
        <w:div w:id="1562136554">
          <w:marLeft w:val="547"/>
          <w:marRight w:val="0"/>
          <w:marTop w:val="130"/>
          <w:marBottom w:val="0"/>
          <w:divBdr>
            <w:top w:val="none" w:sz="0" w:space="0" w:color="auto"/>
            <w:left w:val="none" w:sz="0" w:space="0" w:color="auto"/>
            <w:bottom w:val="none" w:sz="0" w:space="0" w:color="auto"/>
            <w:right w:val="none" w:sz="0" w:space="0" w:color="auto"/>
          </w:divBdr>
        </w:div>
        <w:div w:id="1224756615">
          <w:marLeft w:val="547"/>
          <w:marRight w:val="0"/>
          <w:marTop w:val="130"/>
          <w:marBottom w:val="0"/>
          <w:divBdr>
            <w:top w:val="none" w:sz="0" w:space="0" w:color="auto"/>
            <w:left w:val="none" w:sz="0" w:space="0" w:color="auto"/>
            <w:bottom w:val="none" w:sz="0" w:space="0" w:color="auto"/>
            <w:right w:val="none" w:sz="0" w:space="0" w:color="auto"/>
          </w:divBdr>
        </w:div>
      </w:divsChild>
    </w:div>
    <w:div w:id="1141072554">
      <w:bodyDiv w:val="1"/>
      <w:marLeft w:val="0"/>
      <w:marRight w:val="0"/>
      <w:marTop w:val="0"/>
      <w:marBottom w:val="0"/>
      <w:divBdr>
        <w:top w:val="none" w:sz="0" w:space="0" w:color="auto"/>
        <w:left w:val="none" w:sz="0" w:space="0" w:color="auto"/>
        <w:bottom w:val="none" w:sz="0" w:space="0" w:color="auto"/>
        <w:right w:val="none" w:sz="0" w:space="0" w:color="auto"/>
      </w:divBdr>
    </w:div>
    <w:div w:id="1593200492">
      <w:bodyDiv w:val="1"/>
      <w:marLeft w:val="0"/>
      <w:marRight w:val="0"/>
      <w:marTop w:val="0"/>
      <w:marBottom w:val="0"/>
      <w:divBdr>
        <w:top w:val="none" w:sz="0" w:space="0" w:color="auto"/>
        <w:left w:val="none" w:sz="0" w:space="0" w:color="auto"/>
        <w:bottom w:val="none" w:sz="0" w:space="0" w:color="auto"/>
        <w:right w:val="none" w:sz="0" w:space="0" w:color="auto"/>
      </w:divBdr>
      <w:divsChild>
        <w:div w:id="488328170">
          <w:marLeft w:val="274"/>
          <w:marRight w:val="0"/>
          <w:marTop w:val="0"/>
          <w:marBottom w:val="0"/>
          <w:divBdr>
            <w:top w:val="none" w:sz="0" w:space="0" w:color="auto"/>
            <w:left w:val="none" w:sz="0" w:space="0" w:color="auto"/>
            <w:bottom w:val="none" w:sz="0" w:space="0" w:color="auto"/>
            <w:right w:val="none" w:sz="0" w:space="0" w:color="auto"/>
          </w:divBdr>
        </w:div>
        <w:div w:id="232088362">
          <w:marLeft w:val="274"/>
          <w:marRight w:val="0"/>
          <w:marTop w:val="0"/>
          <w:marBottom w:val="0"/>
          <w:divBdr>
            <w:top w:val="none" w:sz="0" w:space="0" w:color="auto"/>
            <w:left w:val="none" w:sz="0" w:space="0" w:color="auto"/>
            <w:bottom w:val="none" w:sz="0" w:space="0" w:color="auto"/>
            <w:right w:val="none" w:sz="0" w:space="0" w:color="auto"/>
          </w:divBdr>
        </w:div>
        <w:div w:id="1526822446">
          <w:marLeft w:val="274"/>
          <w:marRight w:val="0"/>
          <w:marTop w:val="0"/>
          <w:marBottom w:val="0"/>
          <w:divBdr>
            <w:top w:val="none" w:sz="0" w:space="0" w:color="auto"/>
            <w:left w:val="none" w:sz="0" w:space="0" w:color="auto"/>
            <w:bottom w:val="none" w:sz="0" w:space="0" w:color="auto"/>
            <w:right w:val="none" w:sz="0" w:space="0" w:color="auto"/>
          </w:divBdr>
        </w:div>
        <w:div w:id="1538930129">
          <w:marLeft w:val="274"/>
          <w:marRight w:val="0"/>
          <w:marTop w:val="0"/>
          <w:marBottom w:val="0"/>
          <w:divBdr>
            <w:top w:val="none" w:sz="0" w:space="0" w:color="auto"/>
            <w:left w:val="none" w:sz="0" w:space="0" w:color="auto"/>
            <w:bottom w:val="none" w:sz="0" w:space="0" w:color="auto"/>
            <w:right w:val="none" w:sz="0" w:space="0" w:color="auto"/>
          </w:divBdr>
        </w:div>
        <w:div w:id="300961125">
          <w:marLeft w:val="274"/>
          <w:marRight w:val="0"/>
          <w:marTop w:val="0"/>
          <w:marBottom w:val="0"/>
          <w:divBdr>
            <w:top w:val="none" w:sz="0" w:space="0" w:color="auto"/>
            <w:left w:val="none" w:sz="0" w:space="0" w:color="auto"/>
            <w:bottom w:val="none" w:sz="0" w:space="0" w:color="auto"/>
            <w:right w:val="none" w:sz="0" w:space="0" w:color="auto"/>
          </w:divBdr>
        </w:div>
        <w:div w:id="1053768547">
          <w:marLeft w:val="274"/>
          <w:marRight w:val="0"/>
          <w:marTop w:val="0"/>
          <w:marBottom w:val="0"/>
          <w:divBdr>
            <w:top w:val="none" w:sz="0" w:space="0" w:color="auto"/>
            <w:left w:val="none" w:sz="0" w:space="0" w:color="auto"/>
            <w:bottom w:val="none" w:sz="0" w:space="0" w:color="auto"/>
            <w:right w:val="none" w:sz="0" w:space="0" w:color="auto"/>
          </w:divBdr>
        </w:div>
        <w:div w:id="641735085">
          <w:marLeft w:val="274"/>
          <w:marRight w:val="0"/>
          <w:marTop w:val="0"/>
          <w:marBottom w:val="0"/>
          <w:divBdr>
            <w:top w:val="none" w:sz="0" w:space="0" w:color="auto"/>
            <w:left w:val="none" w:sz="0" w:space="0" w:color="auto"/>
            <w:bottom w:val="none" w:sz="0" w:space="0" w:color="auto"/>
            <w:right w:val="none" w:sz="0" w:space="0" w:color="auto"/>
          </w:divBdr>
        </w:div>
        <w:div w:id="451291065">
          <w:marLeft w:val="274"/>
          <w:marRight w:val="0"/>
          <w:marTop w:val="0"/>
          <w:marBottom w:val="0"/>
          <w:divBdr>
            <w:top w:val="none" w:sz="0" w:space="0" w:color="auto"/>
            <w:left w:val="none" w:sz="0" w:space="0" w:color="auto"/>
            <w:bottom w:val="none" w:sz="0" w:space="0" w:color="auto"/>
            <w:right w:val="none" w:sz="0" w:space="0" w:color="auto"/>
          </w:divBdr>
        </w:div>
        <w:div w:id="429550052">
          <w:marLeft w:val="274"/>
          <w:marRight w:val="0"/>
          <w:marTop w:val="0"/>
          <w:marBottom w:val="0"/>
          <w:divBdr>
            <w:top w:val="none" w:sz="0" w:space="0" w:color="auto"/>
            <w:left w:val="none" w:sz="0" w:space="0" w:color="auto"/>
            <w:bottom w:val="none" w:sz="0" w:space="0" w:color="auto"/>
            <w:right w:val="none" w:sz="0" w:space="0" w:color="auto"/>
          </w:divBdr>
        </w:div>
        <w:div w:id="1832528430">
          <w:marLeft w:val="274"/>
          <w:marRight w:val="0"/>
          <w:marTop w:val="0"/>
          <w:marBottom w:val="0"/>
          <w:divBdr>
            <w:top w:val="none" w:sz="0" w:space="0" w:color="auto"/>
            <w:left w:val="none" w:sz="0" w:space="0" w:color="auto"/>
            <w:bottom w:val="none" w:sz="0" w:space="0" w:color="auto"/>
            <w:right w:val="none" w:sz="0" w:space="0" w:color="auto"/>
          </w:divBdr>
        </w:div>
        <w:div w:id="1579167057">
          <w:marLeft w:val="274"/>
          <w:marRight w:val="0"/>
          <w:marTop w:val="0"/>
          <w:marBottom w:val="0"/>
          <w:divBdr>
            <w:top w:val="none" w:sz="0" w:space="0" w:color="auto"/>
            <w:left w:val="none" w:sz="0" w:space="0" w:color="auto"/>
            <w:bottom w:val="none" w:sz="0" w:space="0" w:color="auto"/>
            <w:right w:val="none" w:sz="0" w:space="0" w:color="auto"/>
          </w:divBdr>
        </w:div>
        <w:div w:id="1174606711">
          <w:marLeft w:val="274"/>
          <w:marRight w:val="0"/>
          <w:marTop w:val="0"/>
          <w:marBottom w:val="0"/>
          <w:divBdr>
            <w:top w:val="none" w:sz="0" w:space="0" w:color="auto"/>
            <w:left w:val="none" w:sz="0" w:space="0" w:color="auto"/>
            <w:bottom w:val="none" w:sz="0" w:space="0" w:color="auto"/>
            <w:right w:val="none" w:sz="0" w:space="0" w:color="auto"/>
          </w:divBdr>
        </w:div>
        <w:div w:id="997148419">
          <w:marLeft w:val="274"/>
          <w:marRight w:val="0"/>
          <w:marTop w:val="0"/>
          <w:marBottom w:val="0"/>
          <w:divBdr>
            <w:top w:val="none" w:sz="0" w:space="0" w:color="auto"/>
            <w:left w:val="none" w:sz="0" w:space="0" w:color="auto"/>
            <w:bottom w:val="none" w:sz="0" w:space="0" w:color="auto"/>
            <w:right w:val="none" w:sz="0" w:space="0" w:color="auto"/>
          </w:divBdr>
        </w:div>
        <w:div w:id="1884753260">
          <w:marLeft w:val="274"/>
          <w:marRight w:val="0"/>
          <w:marTop w:val="0"/>
          <w:marBottom w:val="0"/>
          <w:divBdr>
            <w:top w:val="none" w:sz="0" w:space="0" w:color="auto"/>
            <w:left w:val="none" w:sz="0" w:space="0" w:color="auto"/>
            <w:bottom w:val="none" w:sz="0" w:space="0" w:color="auto"/>
            <w:right w:val="none" w:sz="0" w:space="0" w:color="auto"/>
          </w:divBdr>
        </w:div>
        <w:div w:id="381370089">
          <w:marLeft w:val="274"/>
          <w:marRight w:val="0"/>
          <w:marTop w:val="0"/>
          <w:marBottom w:val="0"/>
          <w:divBdr>
            <w:top w:val="none" w:sz="0" w:space="0" w:color="auto"/>
            <w:left w:val="none" w:sz="0" w:space="0" w:color="auto"/>
            <w:bottom w:val="none" w:sz="0" w:space="0" w:color="auto"/>
            <w:right w:val="none" w:sz="0" w:space="0" w:color="auto"/>
          </w:divBdr>
        </w:div>
        <w:div w:id="256983992">
          <w:marLeft w:val="274"/>
          <w:marRight w:val="0"/>
          <w:marTop w:val="0"/>
          <w:marBottom w:val="0"/>
          <w:divBdr>
            <w:top w:val="none" w:sz="0" w:space="0" w:color="auto"/>
            <w:left w:val="none" w:sz="0" w:space="0" w:color="auto"/>
            <w:bottom w:val="none" w:sz="0" w:space="0" w:color="auto"/>
            <w:right w:val="none" w:sz="0" w:space="0" w:color="auto"/>
          </w:divBdr>
        </w:div>
        <w:div w:id="1573157222">
          <w:marLeft w:val="274"/>
          <w:marRight w:val="0"/>
          <w:marTop w:val="0"/>
          <w:marBottom w:val="0"/>
          <w:divBdr>
            <w:top w:val="none" w:sz="0" w:space="0" w:color="auto"/>
            <w:left w:val="none" w:sz="0" w:space="0" w:color="auto"/>
            <w:bottom w:val="none" w:sz="0" w:space="0" w:color="auto"/>
            <w:right w:val="none" w:sz="0" w:space="0" w:color="auto"/>
          </w:divBdr>
        </w:div>
        <w:div w:id="1641619532">
          <w:marLeft w:val="274"/>
          <w:marRight w:val="0"/>
          <w:marTop w:val="0"/>
          <w:marBottom w:val="0"/>
          <w:divBdr>
            <w:top w:val="none" w:sz="0" w:space="0" w:color="auto"/>
            <w:left w:val="none" w:sz="0" w:space="0" w:color="auto"/>
            <w:bottom w:val="none" w:sz="0" w:space="0" w:color="auto"/>
            <w:right w:val="none" w:sz="0" w:space="0" w:color="auto"/>
          </w:divBdr>
        </w:div>
        <w:div w:id="1814177129">
          <w:marLeft w:val="274"/>
          <w:marRight w:val="0"/>
          <w:marTop w:val="0"/>
          <w:marBottom w:val="0"/>
          <w:divBdr>
            <w:top w:val="none" w:sz="0" w:space="0" w:color="auto"/>
            <w:left w:val="none" w:sz="0" w:space="0" w:color="auto"/>
            <w:bottom w:val="none" w:sz="0" w:space="0" w:color="auto"/>
            <w:right w:val="none" w:sz="0" w:space="0" w:color="auto"/>
          </w:divBdr>
        </w:div>
        <w:div w:id="1713000940">
          <w:marLeft w:val="274"/>
          <w:marRight w:val="0"/>
          <w:marTop w:val="0"/>
          <w:marBottom w:val="0"/>
          <w:divBdr>
            <w:top w:val="none" w:sz="0" w:space="0" w:color="auto"/>
            <w:left w:val="none" w:sz="0" w:space="0" w:color="auto"/>
            <w:bottom w:val="none" w:sz="0" w:space="0" w:color="auto"/>
            <w:right w:val="none" w:sz="0" w:space="0" w:color="auto"/>
          </w:divBdr>
        </w:div>
        <w:div w:id="835613613">
          <w:marLeft w:val="274"/>
          <w:marRight w:val="0"/>
          <w:marTop w:val="0"/>
          <w:marBottom w:val="0"/>
          <w:divBdr>
            <w:top w:val="none" w:sz="0" w:space="0" w:color="auto"/>
            <w:left w:val="none" w:sz="0" w:space="0" w:color="auto"/>
            <w:bottom w:val="none" w:sz="0" w:space="0" w:color="auto"/>
            <w:right w:val="none" w:sz="0" w:space="0" w:color="auto"/>
          </w:divBdr>
        </w:div>
        <w:div w:id="1886411459">
          <w:marLeft w:val="274"/>
          <w:marRight w:val="0"/>
          <w:marTop w:val="0"/>
          <w:marBottom w:val="0"/>
          <w:divBdr>
            <w:top w:val="none" w:sz="0" w:space="0" w:color="auto"/>
            <w:left w:val="none" w:sz="0" w:space="0" w:color="auto"/>
            <w:bottom w:val="none" w:sz="0" w:space="0" w:color="auto"/>
            <w:right w:val="none" w:sz="0" w:space="0" w:color="auto"/>
          </w:divBdr>
        </w:div>
        <w:div w:id="1089235851">
          <w:marLeft w:val="274"/>
          <w:marRight w:val="0"/>
          <w:marTop w:val="0"/>
          <w:marBottom w:val="0"/>
          <w:divBdr>
            <w:top w:val="none" w:sz="0" w:space="0" w:color="auto"/>
            <w:left w:val="none" w:sz="0" w:space="0" w:color="auto"/>
            <w:bottom w:val="none" w:sz="0" w:space="0" w:color="auto"/>
            <w:right w:val="none" w:sz="0" w:space="0" w:color="auto"/>
          </w:divBdr>
        </w:div>
        <w:div w:id="413749745">
          <w:marLeft w:val="274"/>
          <w:marRight w:val="0"/>
          <w:marTop w:val="0"/>
          <w:marBottom w:val="0"/>
          <w:divBdr>
            <w:top w:val="none" w:sz="0" w:space="0" w:color="auto"/>
            <w:left w:val="none" w:sz="0" w:space="0" w:color="auto"/>
            <w:bottom w:val="none" w:sz="0" w:space="0" w:color="auto"/>
            <w:right w:val="none" w:sz="0" w:space="0" w:color="auto"/>
          </w:divBdr>
        </w:div>
        <w:div w:id="818770314">
          <w:marLeft w:val="274"/>
          <w:marRight w:val="0"/>
          <w:marTop w:val="0"/>
          <w:marBottom w:val="0"/>
          <w:divBdr>
            <w:top w:val="none" w:sz="0" w:space="0" w:color="auto"/>
            <w:left w:val="none" w:sz="0" w:space="0" w:color="auto"/>
            <w:bottom w:val="none" w:sz="0" w:space="0" w:color="auto"/>
            <w:right w:val="none" w:sz="0" w:space="0" w:color="auto"/>
          </w:divBdr>
        </w:div>
        <w:div w:id="209810066">
          <w:marLeft w:val="274"/>
          <w:marRight w:val="0"/>
          <w:marTop w:val="0"/>
          <w:marBottom w:val="0"/>
          <w:divBdr>
            <w:top w:val="none" w:sz="0" w:space="0" w:color="auto"/>
            <w:left w:val="none" w:sz="0" w:space="0" w:color="auto"/>
            <w:bottom w:val="none" w:sz="0" w:space="0" w:color="auto"/>
            <w:right w:val="none" w:sz="0" w:space="0" w:color="auto"/>
          </w:divBdr>
        </w:div>
        <w:div w:id="890965516">
          <w:marLeft w:val="274"/>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hyperlink" Target="https://www.g-mwater.com.au/water-operations/water-quality/dont-drink-the-water" TargetMode="External"/><Relationship Id="rId26" Type="http://schemas.openxmlformats.org/officeDocument/2006/relationships/header" Target="header4.xml"/><Relationship Id="rId3" Type="http://schemas.openxmlformats.org/officeDocument/2006/relationships/numbering" Target="numbering.xml"/><Relationship Id="rId21" Type="http://schemas.openxmlformats.org/officeDocument/2006/relationships/hyperlink" Target="https://www.legislation.vic.gov.au/as-made/statutory-rules/water-recreational-area-regulations-2023" TargetMode="Externa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yperlink" Target="http://www.gmwater.com.au/watersmarts" TargetMode="External"/><Relationship Id="rId25" Type="http://schemas.openxmlformats.org/officeDocument/2006/relationships/hyperlink" Target="https://www.legislation.vic.gov.au/as-made/statutory-rules/water-recreational-area-regulations-2023" TargetMode="External"/><Relationship Id="rId2" Type="http://schemas.openxmlformats.org/officeDocument/2006/relationships/customXml" Target="../customXml/item2.xml"/><Relationship Id="rId16" Type="http://schemas.openxmlformats.org/officeDocument/2006/relationships/hyperlink" Target="file:///C:\Users\nadinef\Director\Cache\gmwater.nexus.objective.com%20uA793\A2754453\www.g-mwater.com.au\recreation-tourism" TargetMode="External"/><Relationship Id="rId20" Type="http://schemas.openxmlformats.org/officeDocument/2006/relationships/hyperlink" Target="https://www.g-mwater.com.au/downloads/gmw/bga/20190221_BLUE_GREEN_ALGAE_FAQ_A2730686.pdf"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hyperlink" Target="https://www.coronavirus.vic.gov.au/covidsafe-events-checklist" TargetMode="External"/><Relationship Id="rId5" Type="http://schemas.openxmlformats.org/officeDocument/2006/relationships/settings" Target="settings.xml"/><Relationship Id="rId15" Type="http://schemas.openxmlformats.org/officeDocument/2006/relationships/hyperlink" Target="file:///C:\Users\nadinef\Director\Cache\gmwater.nexus.objective.com%20uA793\A2754453\www.gmwater.com.au\recreation-tourism" TargetMode="External"/><Relationship Id="rId23" Type="http://schemas.openxmlformats.org/officeDocument/2006/relationships/hyperlink" Target="https://www.coronavirus.vic.gov.au/covidsafe-plan-events" TargetMode="External"/><Relationship Id="rId28"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hyperlink" Target="https://www.g-mwater.com.au/bluegreenalgae-alert" TargetMode="Externa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www.coronavirus.vic.gov.au/public-events" TargetMode="External"/><Relationship Id="rId27" Type="http://schemas.openxmlformats.org/officeDocument/2006/relationships/footer" Target="footer4.xml"/></Relationships>
</file>

<file path=word/_rels/footer4.xml.rels><?xml version="1.0" encoding="UTF-8" standalone="yes"?>
<Relationships xmlns="http://schemas.openxmlformats.org/package/2006/relationships"><Relationship Id="rId1" Type="http://schemas.openxmlformats.org/officeDocument/2006/relationships/image" Target="media/image1.jpg"/></Relationships>
</file>

<file path=word/_rels/header4.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etadata xmlns="http://www.objective.com/ecm/document/metadata/D0CD9A10B8F245FA9C4B3BD3D8992998" version="1.0.0">
  <systemFields>
    <field name="Objective-Id">
      <value order="0">A2754453</value>
    </field>
    <field name="Objective-Title">
      <value order="0">TEMPLATE - EVENT MANAGEMENT PLAN TEMPLATES</value>
    </field>
    <field name="Objective-Description">
      <value order="0"/>
    </field>
    <field name="Objective-CreationStamp">
      <value order="0">2015-12-29T16:00:56Z</value>
    </field>
    <field name="Objective-IsApproved">
      <value order="0">false</value>
    </field>
    <field name="Objective-IsPublished">
      <value order="0">true</value>
    </field>
    <field name="Objective-DatePublished">
      <value order="0">2025-02-10T06:17:51Z</value>
    </field>
    <field name="Objective-ModificationStamp">
      <value order="0">2025-02-10T06:17:52Z</value>
    </field>
    <field name="Objective-Owner">
      <value order="0">STAPLETON, BIANCA_R1116</value>
    </field>
    <field name="Objective-Path">
      <value order="0">Objective Global Folder:Corporate Management:Corporate Image:Templates:Corporate Image - Templates - Event Management Templates</value>
    </field>
    <field name="Objective-Parent">
      <value order="0">Classified Object</value>
    </field>
    <field name="Objective-State">
      <value order="0">Published</value>
    </field>
    <field name="Objective-VersionId">
      <value order="0">vA6966930</value>
    </field>
    <field name="Objective-Version">
      <value order="0">16.0</value>
    </field>
    <field name="Objective-VersionNumber">
      <value order="0">20</value>
    </field>
    <field name="Objective-VersionComment">
      <value order="0"/>
    </field>
    <field name="Objective-FileNumber">
      <value order="0">2019/3723</value>
    </field>
    <field name="Objective-Classification">
      <value order="0">Unclassified</value>
    </field>
    <field name="Objective-Caveats">
      <value order="0"/>
    </field>
  </systemFields>
  <catalogues>
    <catalogue name="General Document Type Catalogue" type="type" ori="id:cA8">
      <field name="Objective-GMW Barcode">
        <value order="0"/>
      </field>
      <field name="Objective-Batch Name">
        <value order="0"/>
      </field>
      <field name="Objective-Box Number">
        <value order="0"/>
      </field>
      <field name="Objective-DM Number">
        <value order="0">4110159</value>
      </field>
      <field name="Objective-DM File Number">
        <value order="0">2011/820/1</value>
      </field>
      <field name="Objective-DM Legacy Path">
        <value order="0">CORPORATE MANAGEMENT / RECORDS MANAGEMENT / REPORTING / STAKEHOLDER RELATIONS - COMMUNICATION/INFORMATION RESOURCES</value>
      </field>
      <field name="Objective-M13 Agency Type">
        <value order="0"/>
      </field>
      <field name="Objective-M16 Corporate Name">
        <value order="0"/>
      </field>
      <field name="Objective-OCR Status">
        <value order="0"/>
      </field>
      <field name="Objective-Connect Creator">
        <value order="0"/>
      </field>
    </catalogue>
  </catalogues>
</metadata>
</file>

<file path=customXml/itemProps1.xml><?xml version="1.0" encoding="utf-8"?>
<ds:datastoreItem xmlns:ds="http://schemas.openxmlformats.org/officeDocument/2006/customXml" ds:itemID="{38D6781C-C7BD-4CA9-B165-E16092253B16}">
  <ds:schemaRefs>
    <ds:schemaRef ds:uri="http://schemas.openxmlformats.org/officeDocument/2006/bibliography"/>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D0CD9A10B8F245FA9C4B3BD3D8992998"/>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17</Pages>
  <Words>3202</Words>
  <Characters>17010</Characters>
  <Application>Microsoft Office Word</Application>
  <DocSecurity>0</DocSecurity>
  <Lines>1080</Lines>
  <Paragraphs>396</Paragraphs>
  <ScaleCrop>false</ScaleCrop>
  <HeadingPairs>
    <vt:vector size="2" baseType="variant">
      <vt:variant>
        <vt:lpstr>Title</vt:lpstr>
      </vt:variant>
      <vt:variant>
        <vt:i4>1</vt:i4>
      </vt:variant>
    </vt:vector>
  </HeadingPairs>
  <TitlesOfParts>
    <vt:vector size="1" baseType="lpstr">
      <vt:lpstr/>
    </vt:vector>
  </TitlesOfParts>
  <Company>Goulburn-Murray Water</Company>
  <LinksUpToDate>false</LinksUpToDate>
  <CharactersWithSpaces>19927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amyla</dc:creator>
  <cp:keywords>[SEC=UNOFFICIAL]</cp:keywords>
  <cp:lastModifiedBy>O'Brien, Beck</cp:lastModifiedBy>
  <cp:revision>5</cp:revision>
  <cp:lastPrinted>2017-11-30T02:04:00Z</cp:lastPrinted>
  <dcterms:created xsi:type="dcterms:W3CDTF">2025-02-10T06:17:00Z</dcterms:created>
  <dcterms:modified xsi:type="dcterms:W3CDTF">2025-03-28T03:18:00Z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PM_ProtectiveMarkingImage_Header">
    <vt:lpwstr>C:\Program Files\Common Files\janusNET Shared\janusSEAL\Images\DocumentSlashBlue.png</vt:lpwstr>
  </property>
  <property fmtid="{D5CDD505-2E9C-101B-9397-08002B2CF9AE}" pid="4" name="PM_Caveats_Count">
    <vt:lpwstr>0</vt:lpwstr>
  </property>
  <property fmtid="{D5CDD505-2E9C-101B-9397-08002B2CF9AE}" pid="5" name="PM_DisplayValueSecClassificationWithQualifier">
    <vt:lpwstr>UNOFFICIAL</vt:lpwstr>
  </property>
  <property fmtid="{D5CDD505-2E9C-101B-9397-08002B2CF9AE}" pid="6" name="PM_Qualifier">
    <vt:lpwstr/>
  </property>
  <property fmtid="{D5CDD505-2E9C-101B-9397-08002B2CF9AE}" pid="7" name="PM_SecurityClassification">
    <vt:lpwstr>UNOFFICIAL</vt:lpwstr>
  </property>
  <property fmtid="{D5CDD505-2E9C-101B-9397-08002B2CF9AE}" pid="8" name="PM_InsertionValue">
    <vt:lpwstr>UNOFFICIAL</vt:lpwstr>
  </property>
  <property fmtid="{D5CDD505-2E9C-101B-9397-08002B2CF9AE}" pid="9" name="PM_Originating_FileId">
    <vt:lpwstr>ED459734041B4D2DA0906B7FAFAA430C</vt:lpwstr>
  </property>
  <property fmtid="{D5CDD505-2E9C-101B-9397-08002B2CF9AE}" pid="10" name="PM_ProtectiveMarkingValue_Footer">
    <vt:lpwstr>UNOFFICIAL</vt:lpwstr>
  </property>
  <property fmtid="{D5CDD505-2E9C-101B-9397-08002B2CF9AE}" pid="11" name="PM_Originator_Hash_SHA1">
    <vt:lpwstr>A70EAA4599E30FCC1A9A1156C6391D7833A6822C</vt:lpwstr>
  </property>
  <property fmtid="{D5CDD505-2E9C-101B-9397-08002B2CF9AE}" pid="12" name="PM_OriginationTimeStamp">
    <vt:lpwstr>2025-03-28T03:18:53Z</vt:lpwstr>
  </property>
  <property fmtid="{D5CDD505-2E9C-101B-9397-08002B2CF9AE}" pid="13" name="PM_ProtectiveMarkingValue_Header">
    <vt:lpwstr>UNOFFICIAL</vt:lpwstr>
  </property>
  <property fmtid="{D5CDD505-2E9C-101B-9397-08002B2CF9AE}" pid="14" name="PM_ProtectiveMarkingImage_Footer">
    <vt:lpwstr>C:\Program Files\Common Files\janusNET Shared\janusSEAL\Images\DocumentSlashBlue.png</vt:lpwstr>
  </property>
  <property fmtid="{D5CDD505-2E9C-101B-9397-08002B2CF9AE}" pid="15" name="PM_Namespace">
    <vt:lpwstr>2019.2.1.vic.gov.au</vt:lpwstr>
  </property>
  <property fmtid="{D5CDD505-2E9C-101B-9397-08002B2CF9AE}" pid="16" name="PM_Version">
    <vt:lpwstr>2018.4</vt:lpwstr>
  </property>
  <property fmtid="{D5CDD505-2E9C-101B-9397-08002B2CF9AE}" pid="17" name="PM_Note">
    <vt:lpwstr/>
  </property>
  <property fmtid="{D5CDD505-2E9C-101B-9397-08002B2CF9AE}" pid="18" name="PM_Markers">
    <vt:lpwstr/>
  </property>
  <property fmtid="{D5CDD505-2E9C-101B-9397-08002B2CF9AE}" pid="19" name="PM_Display">
    <vt:lpwstr>UNOFFICIAL</vt:lpwstr>
  </property>
  <property fmtid="{D5CDD505-2E9C-101B-9397-08002B2CF9AE}" pid="20" name="PMUuid">
    <vt:lpwstr>888C8D7C-C12E-52A4-9297-370EB0F3096D</vt:lpwstr>
  </property>
  <property fmtid="{D5CDD505-2E9C-101B-9397-08002B2CF9AE}" pid="21" name="PMUuidVer">
    <vt:lpwstr>2022.1</vt:lpwstr>
  </property>
  <property fmtid="{D5CDD505-2E9C-101B-9397-08002B2CF9AE}" pid="22" name="PM_Hash_Version">
    <vt:lpwstr>2018.0</vt:lpwstr>
  </property>
  <property fmtid="{D5CDD505-2E9C-101B-9397-08002B2CF9AE}" pid="23" name="PM_Hash_Salt_Prev">
    <vt:lpwstr>2AFF27BDD62B667E9D657BDC8D5B908C</vt:lpwstr>
  </property>
  <property fmtid="{D5CDD505-2E9C-101B-9397-08002B2CF9AE}" pid="24" name="MSIP_Label_d90fb642-1d4d-4af8-994b-568cb868ba38_SiteId">
    <vt:lpwstr>2b545ad1-747e-4620-9301-1c6c50c1b198</vt:lpwstr>
  </property>
  <property fmtid="{D5CDD505-2E9C-101B-9397-08002B2CF9AE}" pid="25" name="PM_Hash_Salt">
    <vt:lpwstr>64687E1F83E08FFD77DF50E66101675F</vt:lpwstr>
  </property>
  <property fmtid="{D5CDD505-2E9C-101B-9397-08002B2CF9AE}" pid="26" name="PM_Hash_SHA1">
    <vt:lpwstr>37380CA8C363DFA51CB1CB2FA28DAE961BD58EC8</vt:lpwstr>
  </property>
  <property fmtid="{D5CDD505-2E9C-101B-9397-08002B2CF9AE}" pid="27" name="PM_OriginatorUserAccountName_SHA256">
    <vt:lpwstr>8FB72ED033109157FF34C7E2B8EAC4004D4B9E8750C1A82FD817D55CE25FE519</vt:lpwstr>
  </property>
  <property fmtid="{D5CDD505-2E9C-101B-9397-08002B2CF9AE}" pid="28" name="PM_OriginatorDomainName_SHA256">
    <vt:lpwstr>DC442173DEF45232E6E25AA134C49A8B8BFBF17DF4798FD344D119FEDA45176D</vt:lpwstr>
  </property>
  <property fmtid="{D5CDD505-2E9C-101B-9397-08002B2CF9AE}" pid="29" name="MSIP_Label_d90fb642-1d4d-4af8-994b-568cb868ba38_Name">
    <vt:lpwstr>OFFICIAL</vt:lpwstr>
  </property>
  <property fmtid="{D5CDD505-2E9C-101B-9397-08002B2CF9AE}" pid="30" name="MSIP_Label_d90fb642-1d4d-4af8-994b-568cb868ba38_Enabled">
    <vt:lpwstr>true</vt:lpwstr>
  </property>
  <property fmtid="{D5CDD505-2E9C-101B-9397-08002B2CF9AE}" pid="31" name="MSIP_Label_d90fb642-1d4d-4af8-994b-568cb868ba38_SetDate">
    <vt:lpwstr>2023-01-31T02:43:58Z</vt:lpwstr>
  </property>
  <property fmtid="{D5CDD505-2E9C-101B-9397-08002B2CF9AE}" pid="32" name="PM_MinimumSecurityClassification">
    <vt:lpwstr/>
  </property>
  <property fmtid="{D5CDD505-2E9C-101B-9397-08002B2CF9AE}" pid="33" name="PM_SecurityClassification_Prev">
    <vt:lpwstr>OFFICIAL</vt:lpwstr>
  </property>
  <property fmtid="{D5CDD505-2E9C-101B-9397-08002B2CF9AE}" pid="34" name="PM_Qualifier_Prev">
    <vt:lpwstr/>
  </property>
  <property fmtid="{D5CDD505-2E9C-101B-9397-08002B2CF9AE}" pid="35" name="Customer-Id">
    <vt:lpwstr>D0CD9A10B8F245FA9C4B3BD3D8992998</vt:lpwstr>
  </property>
  <property fmtid="{D5CDD505-2E9C-101B-9397-08002B2CF9AE}" pid="36" name="Objective-Id">
    <vt:lpwstr>A2754453</vt:lpwstr>
  </property>
  <property fmtid="{D5CDD505-2E9C-101B-9397-08002B2CF9AE}" pid="37" name="Objective-Title">
    <vt:lpwstr>TEMPLATE - EVENT MANAGEMENT PLAN TEMPLATES</vt:lpwstr>
  </property>
  <property fmtid="{D5CDD505-2E9C-101B-9397-08002B2CF9AE}" pid="38" name="Objective-Description">
    <vt:lpwstr/>
  </property>
  <property fmtid="{D5CDD505-2E9C-101B-9397-08002B2CF9AE}" pid="39" name="Objective-CreationStamp">
    <vt:filetime>2015-12-29T16:00:56Z</vt:filetime>
  </property>
  <property fmtid="{D5CDD505-2E9C-101B-9397-08002B2CF9AE}" pid="40" name="Objective-IsApproved">
    <vt:bool>false</vt:bool>
  </property>
  <property fmtid="{D5CDD505-2E9C-101B-9397-08002B2CF9AE}" pid="41" name="Objective-IsPublished">
    <vt:bool>true</vt:bool>
  </property>
  <property fmtid="{D5CDD505-2E9C-101B-9397-08002B2CF9AE}" pid="42" name="Objective-DatePublished">
    <vt:filetime>2025-02-10T06:17:51Z</vt:filetime>
  </property>
  <property fmtid="{D5CDD505-2E9C-101B-9397-08002B2CF9AE}" pid="43" name="Objective-ModificationStamp">
    <vt:filetime>2025-02-10T06:17:52Z</vt:filetime>
  </property>
  <property fmtid="{D5CDD505-2E9C-101B-9397-08002B2CF9AE}" pid="44" name="Objective-Owner">
    <vt:lpwstr>STAPLETON, BIANCA_R1116</vt:lpwstr>
  </property>
  <property fmtid="{D5CDD505-2E9C-101B-9397-08002B2CF9AE}" pid="45" name="Objective-Path">
    <vt:lpwstr>Objective Global Folder:Corporate Management:Corporate Image:Templates:Corporate Image - Templates - Event Management Templates</vt:lpwstr>
  </property>
  <property fmtid="{D5CDD505-2E9C-101B-9397-08002B2CF9AE}" pid="46" name="Objective-Parent">
    <vt:lpwstr>Classified Object</vt:lpwstr>
  </property>
  <property fmtid="{D5CDD505-2E9C-101B-9397-08002B2CF9AE}" pid="47" name="Objective-State">
    <vt:lpwstr>Published</vt:lpwstr>
  </property>
  <property fmtid="{D5CDD505-2E9C-101B-9397-08002B2CF9AE}" pid="48" name="Objective-VersionId">
    <vt:lpwstr>vA6966930</vt:lpwstr>
  </property>
  <property fmtid="{D5CDD505-2E9C-101B-9397-08002B2CF9AE}" pid="49" name="Objective-Version">
    <vt:lpwstr>16.0</vt:lpwstr>
  </property>
  <property fmtid="{D5CDD505-2E9C-101B-9397-08002B2CF9AE}" pid="50" name="Objective-VersionNumber">
    <vt:r8>20</vt:r8>
  </property>
  <property fmtid="{D5CDD505-2E9C-101B-9397-08002B2CF9AE}" pid="51" name="Objective-VersionComment">
    <vt:lpwstr/>
  </property>
  <property fmtid="{D5CDD505-2E9C-101B-9397-08002B2CF9AE}" pid="52" name="Objective-FileNumber">
    <vt:lpwstr>2019/3723</vt:lpwstr>
  </property>
  <property fmtid="{D5CDD505-2E9C-101B-9397-08002B2CF9AE}" pid="53" name="Objective-Classification">
    <vt:lpwstr>Unclassified</vt:lpwstr>
  </property>
  <property fmtid="{D5CDD505-2E9C-101B-9397-08002B2CF9AE}" pid="54" name="Objective-Caveats">
    <vt:lpwstr/>
  </property>
  <property fmtid="{D5CDD505-2E9C-101B-9397-08002B2CF9AE}" pid="55" name="Objective-GMW Barcode">
    <vt:lpwstr/>
  </property>
  <property fmtid="{D5CDD505-2E9C-101B-9397-08002B2CF9AE}" pid="56" name="Objective-Batch Name">
    <vt:lpwstr/>
  </property>
  <property fmtid="{D5CDD505-2E9C-101B-9397-08002B2CF9AE}" pid="57" name="Objective-Box Number">
    <vt:lpwstr/>
  </property>
  <property fmtid="{D5CDD505-2E9C-101B-9397-08002B2CF9AE}" pid="58" name="Objective-DM Number">
    <vt:lpwstr>4110159</vt:lpwstr>
  </property>
  <property fmtid="{D5CDD505-2E9C-101B-9397-08002B2CF9AE}" pid="59" name="Objective-DM File Number">
    <vt:lpwstr>2011/820/1</vt:lpwstr>
  </property>
  <property fmtid="{D5CDD505-2E9C-101B-9397-08002B2CF9AE}" pid="60" name="Objective-DM Legacy Path">
    <vt:lpwstr>CORPORATE MANAGEMENT / RECORDS MANAGEMENT / REPORTING / STAKEHOLDER RELATIONS - COMMUNICATION/INFORMATION RESOURCES</vt:lpwstr>
  </property>
  <property fmtid="{D5CDD505-2E9C-101B-9397-08002B2CF9AE}" pid="61" name="Objective-M13 Agency Type">
    <vt:lpwstr/>
  </property>
  <property fmtid="{D5CDD505-2E9C-101B-9397-08002B2CF9AE}" pid="62" name="Objective-M16 Corporate Name">
    <vt:lpwstr/>
  </property>
  <property fmtid="{D5CDD505-2E9C-101B-9397-08002B2CF9AE}" pid="63" name="Objective-OCR Status">
    <vt:lpwstr/>
  </property>
  <property fmtid="{D5CDD505-2E9C-101B-9397-08002B2CF9AE}" pid="64" name="Objective-Connect Creator">
    <vt:lpwstr/>
  </property>
</Properties>
</file>